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20" w:rsidRPr="0030209B" w:rsidRDefault="006A4A20" w:rsidP="006A4A20">
      <w:pPr>
        <w:pStyle w:val="2"/>
        <w:spacing w:line="240" w:lineRule="auto"/>
        <w:jc w:val="center"/>
        <w:rPr>
          <w:rFonts w:asciiTheme="minorHAnsi" w:hAnsiTheme="minorHAnsi" w:cs="Andalus"/>
          <w:color w:val="000000" w:themeColor="text1"/>
          <w:sz w:val="28"/>
          <w:szCs w:val="28"/>
          <w:rtl/>
        </w:rPr>
      </w:pPr>
      <w:r w:rsidRPr="0030209B">
        <w:rPr>
          <w:rFonts w:asciiTheme="minorHAnsi" w:hAnsiTheme="minorHAnsi" w:cs="Andalus"/>
          <w:color w:val="000000" w:themeColor="text1"/>
          <w:sz w:val="28"/>
          <w:szCs w:val="28"/>
          <w:rtl/>
        </w:rPr>
        <w:t>الجمهورية العربية السورية</w:t>
      </w:r>
    </w:p>
    <w:p w:rsidR="006A4A20" w:rsidRPr="0030209B" w:rsidRDefault="006A4A20" w:rsidP="006A4A20">
      <w:pPr>
        <w:spacing w:line="240" w:lineRule="auto"/>
        <w:jc w:val="center"/>
        <w:rPr>
          <w:rFonts w:cs="Andalus"/>
          <w:b/>
          <w:bCs/>
          <w:color w:val="000000" w:themeColor="text1"/>
          <w:sz w:val="28"/>
          <w:szCs w:val="28"/>
          <w:rtl/>
        </w:rPr>
      </w:pPr>
      <w:r w:rsidRPr="0030209B">
        <w:rPr>
          <w:rFonts w:cs="Andalus"/>
          <w:b/>
          <w:bCs/>
          <w:color w:val="000000" w:themeColor="text1"/>
          <w:sz w:val="28"/>
          <w:szCs w:val="28"/>
          <w:rtl/>
        </w:rPr>
        <w:t>جامعة دمشق</w:t>
      </w:r>
    </w:p>
    <w:p w:rsidR="006A4A20" w:rsidRPr="0030209B" w:rsidRDefault="006A4A20" w:rsidP="006A4A20">
      <w:pPr>
        <w:pStyle w:val="3"/>
        <w:rPr>
          <w:rFonts w:asciiTheme="minorHAnsi" w:hAnsiTheme="minorHAnsi" w:cs="Monotype Koufi"/>
          <w:color w:val="000000" w:themeColor="text1"/>
          <w:sz w:val="28"/>
          <w:szCs w:val="28"/>
          <w:rtl/>
        </w:rPr>
      </w:pPr>
      <w:r w:rsidRPr="0030209B">
        <w:rPr>
          <w:rFonts w:asciiTheme="minorHAnsi" w:hAnsiTheme="minorHAnsi" w:cs="Andalus"/>
          <w:color w:val="000000" w:themeColor="text1"/>
          <w:sz w:val="28"/>
          <w:szCs w:val="28"/>
          <w:rtl/>
        </w:rPr>
        <w:t>الهيئة العامة لمستشفى الأطفال</w:t>
      </w:r>
    </w:p>
    <w:p w:rsidR="006A4A20" w:rsidRPr="0030209B" w:rsidRDefault="006A4A20" w:rsidP="006A4A20">
      <w:pPr>
        <w:jc w:val="lowKashida"/>
        <w:rPr>
          <w:color w:val="000000" w:themeColor="text1"/>
          <w:sz w:val="28"/>
          <w:szCs w:val="28"/>
          <w:rtl/>
        </w:rPr>
      </w:pPr>
    </w:p>
    <w:p w:rsidR="006A4A20" w:rsidRPr="0030209B" w:rsidRDefault="006A4A20" w:rsidP="006A4A20">
      <w:pPr>
        <w:jc w:val="lowKashida"/>
        <w:rPr>
          <w:b/>
          <w:bCs/>
          <w:color w:val="000000" w:themeColor="text1"/>
          <w:sz w:val="28"/>
          <w:szCs w:val="28"/>
          <w:rtl/>
        </w:rPr>
      </w:pPr>
      <w:r w:rsidRPr="0030209B">
        <w:rPr>
          <w:b/>
          <w:bCs/>
          <w:color w:val="000000" w:themeColor="text1"/>
          <w:sz w:val="28"/>
          <w:szCs w:val="28"/>
          <w:rtl/>
        </w:rPr>
        <w:t>الرقم : ............................</w:t>
      </w:r>
    </w:p>
    <w:p w:rsidR="006A4A20" w:rsidRPr="0030209B" w:rsidRDefault="006A4A20" w:rsidP="00903365">
      <w:pPr>
        <w:jc w:val="lowKashida"/>
        <w:rPr>
          <w:color w:val="000000" w:themeColor="text1"/>
          <w:sz w:val="28"/>
          <w:szCs w:val="28"/>
          <w:rtl/>
        </w:rPr>
      </w:pPr>
      <w:r w:rsidRPr="0030209B">
        <w:rPr>
          <w:b/>
          <w:bCs/>
          <w:color w:val="000000" w:themeColor="text1"/>
          <w:sz w:val="28"/>
          <w:szCs w:val="28"/>
          <w:rtl/>
        </w:rPr>
        <w:t xml:space="preserve">التاريخ : .........................                  </w:t>
      </w:r>
      <w:r w:rsidRPr="0030209B">
        <w:rPr>
          <w:b/>
          <w:bCs/>
          <w:color w:val="000000" w:themeColor="text1"/>
          <w:sz w:val="28"/>
          <w:szCs w:val="28"/>
          <w:rtl/>
        </w:rPr>
        <w:tab/>
      </w:r>
      <w:r w:rsidRPr="0030209B">
        <w:rPr>
          <w:b/>
          <w:bCs/>
          <w:color w:val="000000" w:themeColor="text1"/>
          <w:sz w:val="28"/>
          <w:szCs w:val="28"/>
          <w:rtl/>
        </w:rPr>
        <w:tab/>
        <w:t xml:space="preserve">                    الموضوع : ............................</w:t>
      </w:r>
    </w:p>
    <w:p w:rsidR="006A4A20" w:rsidRPr="0030209B" w:rsidRDefault="006A4A20" w:rsidP="006A4A20">
      <w:pPr>
        <w:spacing w:line="360" w:lineRule="auto"/>
        <w:rPr>
          <w:rFonts w:cs="Arabic Transparent"/>
          <w:b/>
          <w:bCs/>
          <w:color w:val="000000" w:themeColor="text1"/>
          <w:sz w:val="28"/>
          <w:szCs w:val="28"/>
          <w:rtl/>
        </w:rPr>
      </w:pPr>
    </w:p>
    <w:p w:rsidR="006A4A20" w:rsidRPr="0030209B" w:rsidRDefault="006A4A20" w:rsidP="006A4A20">
      <w:pPr>
        <w:tabs>
          <w:tab w:val="left" w:pos="3120"/>
        </w:tabs>
        <w:spacing w:line="360" w:lineRule="auto"/>
        <w:rPr>
          <w:rFonts w:cs="Arabic Transparent"/>
          <w:b/>
          <w:bCs/>
          <w:color w:val="000000" w:themeColor="text1"/>
          <w:sz w:val="28"/>
          <w:szCs w:val="28"/>
          <w:rtl/>
        </w:rPr>
      </w:pPr>
      <w:r w:rsidRPr="0030209B">
        <w:rPr>
          <w:rFonts w:cs="Arabic Transparent"/>
          <w:b/>
          <w:bCs/>
          <w:color w:val="000000" w:themeColor="text1"/>
          <w:sz w:val="28"/>
          <w:szCs w:val="28"/>
          <w:rtl/>
        </w:rPr>
        <w:tab/>
      </w:r>
    </w:p>
    <w:p w:rsidR="006A4A20" w:rsidRPr="0030209B" w:rsidRDefault="006A4A20" w:rsidP="006A4A20">
      <w:pPr>
        <w:spacing w:line="360" w:lineRule="auto"/>
        <w:rPr>
          <w:rFonts w:cs="Arabic Transparent"/>
          <w:b/>
          <w:bCs/>
          <w:color w:val="000000" w:themeColor="text1"/>
          <w:sz w:val="28"/>
          <w:szCs w:val="28"/>
          <w:rtl/>
        </w:rPr>
      </w:pPr>
    </w:p>
    <w:p w:rsidR="006A4A20" w:rsidRPr="0030209B" w:rsidRDefault="006A4A20" w:rsidP="006A4A20">
      <w:pPr>
        <w:spacing w:line="360" w:lineRule="auto"/>
        <w:jc w:val="center"/>
        <w:rPr>
          <w:rFonts w:cs="Arabic Transparent"/>
          <w:b/>
          <w:bCs/>
          <w:color w:val="000000" w:themeColor="text1"/>
          <w:sz w:val="40"/>
          <w:szCs w:val="40"/>
        </w:rPr>
      </w:pPr>
      <w:r w:rsidRPr="0030209B">
        <w:rPr>
          <w:rFonts w:cs="Arabic Transparent"/>
          <w:b/>
          <w:bCs/>
          <w:color w:val="000000" w:themeColor="text1"/>
          <w:sz w:val="40"/>
          <w:szCs w:val="40"/>
          <w:rtl/>
        </w:rPr>
        <w:t>الجلسة العلمية</w:t>
      </w:r>
    </w:p>
    <w:p w:rsidR="006A4A20" w:rsidRPr="0030209B" w:rsidRDefault="006A4A20" w:rsidP="000F191E">
      <w:pPr>
        <w:spacing w:line="360" w:lineRule="auto"/>
        <w:jc w:val="center"/>
        <w:rPr>
          <w:rFonts w:cs="Arabic Transparent"/>
          <w:b/>
          <w:bCs/>
          <w:color w:val="000000" w:themeColor="text1"/>
          <w:sz w:val="40"/>
          <w:szCs w:val="40"/>
          <w:rtl/>
        </w:rPr>
      </w:pPr>
      <w:r w:rsidRPr="0030209B">
        <w:rPr>
          <w:rFonts w:cs="Arabic Transparent"/>
          <w:b/>
          <w:bCs/>
          <w:color w:val="000000" w:themeColor="text1"/>
          <w:sz w:val="40"/>
          <w:szCs w:val="40"/>
          <w:rtl/>
        </w:rPr>
        <w:t xml:space="preserve">الاثنين </w:t>
      </w:r>
      <w:r w:rsidR="000F191E" w:rsidRPr="0030209B">
        <w:rPr>
          <w:rFonts w:cs="Arabic Transparent" w:hint="cs"/>
          <w:b/>
          <w:bCs/>
          <w:color w:val="000000" w:themeColor="text1"/>
          <w:sz w:val="40"/>
          <w:szCs w:val="40"/>
          <w:rtl/>
        </w:rPr>
        <w:t>14</w:t>
      </w:r>
      <w:r w:rsidRPr="0030209B">
        <w:rPr>
          <w:rFonts w:cs="Arabic Transparent"/>
          <w:b/>
          <w:bCs/>
          <w:color w:val="000000" w:themeColor="text1"/>
          <w:sz w:val="40"/>
          <w:szCs w:val="40"/>
          <w:rtl/>
        </w:rPr>
        <w:t xml:space="preserve"> / </w:t>
      </w:r>
      <w:r w:rsidR="00D01A61" w:rsidRPr="0030209B">
        <w:rPr>
          <w:rFonts w:cs="Arabic Transparent"/>
          <w:b/>
          <w:bCs/>
          <w:color w:val="000000" w:themeColor="text1"/>
          <w:sz w:val="40"/>
          <w:szCs w:val="40"/>
          <w:rtl/>
        </w:rPr>
        <w:t>11</w:t>
      </w:r>
      <w:r w:rsidRPr="0030209B">
        <w:rPr>
          <w:rFonts w:cs="Arabic Transparent"/>
          <w:b/>
          <w:bCs/>
          <w:color w:val="000000" w:themeColor="text1"/>
          <w:sz w:val="40"/>
          <w:szCs w:val="40"/>
          <w:rtl/>
        </w:rPr>
        <w:t xml:space="preserve"> / </w:t>
      </w:r>
      <w:r w:rsidR="000F191E" w:rsidRPr="0030209B">
        <w:rPr>
          <w:rFonts w:cs="Arabic Transparent" w:hint="cs"/>
          <w:b/>
          <w:bCs/>
          <w:color w:val="000000" w:themeColor="text1"/>
          <w:sz w:val="40"/>
          <w:szCs w:val="40"/>
          <w:rtl/>
        </w:rPr>
        <w:t>2016</w:t>
      </w:r>
    </w:p>
    <w:p w:rsidR="006A4A20" w:rsidRPr="0030209B" w:rsidRDefault="006A4A20" w:rsidP="006A4A20">
      <w:pPr>
        <w:spacing w:line="360" w:lineRule="auto"/>
        <w:jc w:val="center"/>
        <w:rPr>
          <w:rFonts w:cs="Arabic Transparent"/>
          <w:b/>
          <w:bCs/>
          <w:color w:val="000000" w:themeColor="text1"/>
          <w:sz w:val="40"/>
          <w:szCs w:val="40"/>
          <w:rtl/>
        </w:rPr>
      </w:pPr>
      <w:r w:rsidRPr="0030209B">
        <w:rPr>
          <w:rFonts w:cs="Arabic Transparent"/>
          <w:b/>
          <w:bCs/>
          <w:color w:val="000000" w:themeColor="text1"/>
          <w:sz w:val="40"/>
          <w:szCs w:val="40"/>
          <w:rtl/>
        </w:rPr>
        <w:t>الساعة 9,30 صباحاً</w:t>
      </w:r>
    </w:p>
    <w:p w:rsidR="006A4A20" w:rsidRPr="0030209B" w:rsidRDefault="006A4A20" w:rsidP="006A4A20">
      <w:pPr>
        <w:spacing w:line="360" w:lineRule="auto"/>
        <w:jc w:val="center"/>
        <w:rPr>
          <w:rFonts w:cs="Arabic Transparent"/>
          <w:b/>
          <w:bCs/>
          <w:color w:val="000000" w:themeColor="text1"/>
          <w:sz w:val="28"/>
          <w:szCs w:val="28"/>
          <w:rtl/>
        </w:rPr>
      </w:pPr>
    </w:p>
    <w:p w:rsidR="006A4A20" w:rsidRPr="0030209B" w:rsidRDefault="006A4A20" w:rsidP="006A4A20">
      <w:pPr>
        <w:spacing w:line="360" w:lineRule="auto"/>
        <w:rPr>
          <w:rFonts w:cs="Arabic Transparent"/>
          <w:b/>
          <w:bCs/>
          <w:color w:val="000000" w:themeColor="text1"/>
          <w:sz w:val="28"/>
          <w:szCs w:val="28"/>
          <w:u w:val="single"/>
          <w:rtl/>
        </w:rPr>
      </w:pPr>
      <w:r w:rsidRPr="0030209B">
        <w:rPr>
          <w:rFonts w:cs="Arabic Transparent"/>
          <w:b/>
          <w:bCs/>
          <w:color w:val="000000" w:themeColor="text1"/>
          <w:sz w:val="28"/>
          <w:szCs w:val="28"/>
          <w:u w:val="single"/>
          <w:rtl/>
        </w:rPr>
        <w:t xml:space="preserve">اسم المريض      العمر     </w:t>
      </w:r>
      <w:r w:rsidR="000B0081" w:rsidRPr="0030209B">
        <w:rPr>
          <w:rFonts w:cs="Arabic Transparent"/>
          <w:b/>
          <w:bCs/>
          <w:color w:val="000000" w:themeColor="text1"/>
          <w:sz w:val="28"/>
          <w:szCs w:val="28"/>
          <w:u w:val="single"/>
          <w:rtl/>
        </w:rPr>
        <w:t xml:space="preserve">  </w:t>
      </w:r>
      <w:r w:rsidRPr="0030209B">
        <w:rPr>
          <w:rFonts w:cs="Arabic Transparent"/>
          <w:b/>
          <w:bCs/>
          <w:color w:val="000000" w:themeColor="text1"/>
          <w:sz w:val="28"/>
          <w:szCs w:val="28"/>
          <w:u w:val="single"/>
          <w:rtl/>
        </w:rPr>
        <w:t xml:space="preserve">     التشخيص               الشعبة           الطبيب المشرف    </w:t>
      </w:r>
      <w:r w:rsidR="000B0081" w:rsidRPr="0030209B">
        <w:rPr>
          <w:rFonts w:cs="Arabic Transparent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30209B">
        <w:rPr>
          <w:rFonts w:cs="Arabic Transparent"/>
          <w:b/>
          <w:bCs/>
          <w:color w:val="000000" w:themeColor="text1"/>
          <w:sz w:val="28"/>
          <w:szCs w:val="28"/>
          <w:u w:val="single"/>
          <w:rtl/>
        </w:rPr>
        <w:t xml:space="preserve">    رئيس الجلسة </w:t>
      </w:r>
    </w:p>
    <w:p w:rsidR="006A4A20" w:rsidRPr="0030209B" w:rsidRDefault="000F191E" w:rsidP="00903365">
      <w:pPr>
        <w:rPr>
          <w:b/>
          <w:bCs/>
          <w:color w:val="000000" w:themeColor="text1"/>
          <w:sz w:val="28"/>
          <w:szCs w:val="28"/>
          <w:rtl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</w:rPr>
        <w:t>ع.ص</w:t>
      </w:r>
      <w:r w:rsidR="006A4A20" w:rsidRPr="0030209B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0B0081" w:rsidRPr="0030209B">
        <w:rPr>
          <w:b/>
          <w:bCs/>
          <w:color w:val="000000" w:themeColor="text1"/>
          <w:sz w:val="28"/>
          <w:szCs w:val="28"/>
          <w:rtl/>
        </w:rPr>
        <w:t xml:space="preserve">          </w:t>
      </w:r>
      <w:r w:rsidR="006A4A20" w:rsidRPr="0030209B">
        <w:rPr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0209B">
        <w:rPr>
          <w:rFonts w:hint="cs"/>
          <w:b/>
          <w:bCs/>
          <w:color w:val="000000" w:themeColor="text1"/>
          <w:sz w:val="28"/>
          <w:szCs w:val="28"/>
          <w:rtl/>
        </w:rPr>
        <w:t>10</w:t>
      </w:r>
      <w:r w:rsidR="00DC1BEC" w:rsidRPr="0030209B">
        <w:rPr>
          <w:b/>
          <w:bCs/>
          <w:color w:val="000000" w:themeColor="text1"/>
          <w:sz w:val="28"/>
          <w:szCs w:val="28"/>
          <w:rtl/>
        </w:rPr>
        <w:t xml:space="preserve">  </w:t>
      </w:r>
      <w:r w:rsidR="00312220" w:rsidRPr="0030209B">
        <w:rPr>
          <w:b/>
          <w:bCs/>
          <w:color w:val="000000" w:themeColor="text1"/>
          <w:sz w:val="28"/>
          <w:szCs w:val="28"/>
          <w:rtl/>
        </w:rPr>
        <w:t>سن</w:t>
      </w:r>
      <w:r w:rsidR="00312220" w:rsidRPr="0030209B">
        <w:rPr>
          <w:rFonts w:hint="cs"/>
          <w:b/>
          <w:bCs/>
          <w:color w:val="000000" w:themeColor="text1"/>
          <w:sz w:val="28"/>
          <w:szCs w:val="28"/>
          <w:rtl/>
        </w:rPr>
        <w:t>وات</w:t>
      </w:r>
      <w:r w:rsidR="006A4A20" w:rsidRPr="0030209B">
        <w:rPr>
          <w:b/>
          <w:bCs/>
          <w:color w:val="000000" w:themeColor="text1"/>
          <w:sz w:val="28"/>
          <w:szCs w:val="28"/>
          <w:rtl/>
        </w:rPr>
        <w:t xml:space="preserve">  </w:t>
      </w:r>
      <w:r w:rsidR="000B0081" w:rsidRPr="0030209B">
        <w:rPr>
          <w:b/>
          <w:bCs/>
          <w:color w:val="000000" w:themeColor="text1"/>
          <w:sz w:val="28"/>
          <w:szCs w:val="28"/>
          <w:rtl/>
        </w:rPr>
        <w:t xml:space="preserve">    </w:t>
      </w:r>
      <w:r w:rsidRPr="0030209B">
        <w:rPr>
          <w:rFonts w:hint="cs"/>
          <w:b/>
          <w:bCs/>
          <w:color w:val="000000" w:themeColor="text1"/>
          <w:sz w:val="28"/>
          <w:szCs w:val="28"/>
          <w:rtl/>
        </w:rPr>
        <w:t>بدانة مرضية</w:t>
      </w:r>
      <w:r w:rsidR="00312220" w:rsidRPr="0030209B">
        <w:rPr>
          <w:b/>
          <w:bCs/>
          <w:color w:val="000000" w:themeColor="text1"/>
          <w:sz w:val="28"/>
          <w:szCs w:val="28"/>
          <w:rtl/>
        </w:rPr>
        <w:t xml:space="preserve">    </w:t>
      </w:r>
      <w:r w:rsidR="0030209B" w:rsidRPr="0030209B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312220" w:rsidRPr="0030209B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F71D93" w:rsidRPr="0030209B">
        <w:rPr>
          <w:b/>
          <w:bCs/>
          <w:color w:val="000000" w:themeColor="text1"/>
          <w:sz w:val="28"/>
          <w:szCs w:val="28"/>
          <w:rtl/>
        </w:rPr>
        <w:t xml:space="preserve">  </w:t>
      </w:r>
      <w:r w:rsidR="00186D78" w:rsidRPr="0030209B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0B0081" w:rsidRPr="0030209B">
        <w:rPr>
          <w:b/>
          <w:bCs/>
          <w:color w:val="000000" w:themeColor="text1"/>
          <w:sz w:val="28"/>
          <w:szCs w:val="28"/>
          <w:rtl/>
        </w:rPr>
        <w:t xml:space="preserve">العامة </w:t>
      </w:r>
      <w:r w:rsidR="00FF49F1" w:rsidRPr="0030209B">
        <w:rPr>
          <w:rFonts w:hint="cs"/>
          <w:b/>
          <w:bCs/>
          <w:color w:val="000000" w:themeColor="text1"/>
          <w:sz w:val="28"/>
          <w:szCs w:val="28"/>
          <w:rtl/>
        </w:rPr>
        <w:t>-غدد</w:t>
      </w:r>
      <w:r w:rsidR="00312220" w:rsidRPr="0030209B">
        <w:rPr>
          <w:b/>
          <w:bCs/>
          <w:color w:val="000000" w:themeColor="text1"/>
          <w:sz w:val="28"/>
          <w:szCs w:val="28"/>
          <w:rtl/>
        </w:rPr>
        <w:t xml:space="preserve">     </w:t>
      </w:r>
      <w:r w:rsidR="006A4A20" w:rsidRPr="0030209B">
        <w:rPr>
          <w:b/>
          <w:bCs/>
          <w:color w:val="000000" w:themeColor="text1"/>
          <w:sz w:val="28"/>
          <w:szCs w:val="28"/>
          <w:rtl/>
        </w:rPr>
        <w:t xml:space="preserve">   </w:t>
      </w:r>
      <w:r w:rsidR="00DC1BEC" w:rsidRPr="0030209B">
        <w:rPr>
          <w:b/>
          <w:bCs/>
          <w:color w:val="000000" w:themeColor="text1"/>
          <w:sz w:val="28"/>
          <w:szCs w:val="28"/>
          <w:rtl/>
        </w:rPr>
        <w:t xml:space="preserve">م.د.أسد ابراهيم       </w:t>
      </w:r>
      <w:r w:rsidR="006A4A20" w:rsidRPr="0030209B">
        <w:rPr>
          <w:b/>
          <w:bCs/>
          <w:color w:val="000000" w:themeColor="text1"/>
          <w:sz w:val="28"/>
          <w:szCs w:val="28"/>
          <w:rtl/>
        </w:rPr>
        <w:t xml:space="preserve">أ. د </w:t>
      </w:r>
      <w:r w:rsidR="00DC1BEC" w:rsidRPr="0030209B">
        <w:rPr>
          <w:b/>
          <w:bCs/>
          <w:color w:val="000000" w:themeColor="text1"/>
          <w:sz w:val="28"/>
          <w:szCs w:val="28"/>
          <w:rtl/>
        </w:rPr>
        <w:t>سمير سرور</w:t>
      </w:r>
      <w:r w:rsidR="006A4A20" w:rsidRPr="0030209B">
        <w:rPr>
          <w:b/>
          <w:bCs/>
          <w:color w:val="000000" w:themeColor="text1"/>
          <w:sz w:val="28"/>
          <w:szCs w:val="28"/>
          <w:rtl/>
        </w:rPr>
        <w:t xml:space="preserve"> </w:t>
      </w:r>
    </w:p>
    <w:p w:rsidR="00DC1BEC" w:rsidRPr="0030209B" w:rsidRDefault="000F191E" w:rsidP="00FF49F1">
      <w:pPr>
        <w:rPr>
          <w:b/>
          <w:bCs/>
          <w:color w:val="000000" w:themeColor="text1"/>
          <w:sz w:val="28"/>
          <w:szCs w:val="28"/>
          <w:rtl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</w:rPr>
        <w:t>أ.ك</w:t>
      </w:r>
      <w:r w:rsidR="00DC1BEC" w:rsidRPr="0030209B">
        <w:rPr>
          <w:b/>
          <w:bCs/>
          <w:color w:val="000000" w:themeColor="text1"/>
          <w:sz w:val="28"/>
          <w:szCs w:val="28"/>
          <w:rtl/>
        </w:rPr>
        <w:t xml:space="preserve">              </w:t>
      </w:r>
      <w:r w:rsidRPr="0030209B">
        <w:rPr>
          <w:rFonts w:hint="cs"/>
          <w:b/>
          <w:bCs/>
          <w:color w:val="000000" w:themeColor="text1"/>
          <w:sz w:val="28"/>
          <w:szCs w:val="28"/>
          <w:rtl/>
        </w:rPr>
        <w:t>6</w:t>
      </w:r>
      <w:r w:rsidR="00DC1BEC" w:rsidRPr="0030209B">
        <w:rPr>
          <w:b/>
          <w:bCs/>
          <w:color w:val="000000" w:themeColor="text1"/>
          <w:sz w:val="28"/>
          <w:szCs w:val="28"/>
          <w:rtl/>
        </w:rPr>
        <w:t xml:space="preserve"> </w:t>
      </w:r>
      <w:r w:rsidR="00FF49F1" w:rsidRPr="0030209B">
        <w:rPr>
          <w:rFonts w:hint="cs"/>
          <w:b/>
          <w:bCs/>
          <w:color w:val="000000" w:themeColor="text1"/>
          <w:sz w:val="28"/>
          <w:szCs w:val="28"/>
          <w:rtl/>
        </w:rPr>
        <w:t>سنوات</w:t>
      </w:r>
      <w:r w:rsidR="00DC1BEC" w:rsidRPr="0030209B">
        <w:rPr>
          <w:b/>
          <w:bCs/>
          <w:color w:val="000000" w:themeColor="text1"/>
          <w:sz w:val="28"/>
          <w:szCs w:val="28"/>
          <w:rtl/>
        </w:rPr>
        <w:t xml:space="preserve">    في حالتين سريريتين</w:t>
      </w:r>
    </w:p>
    <w:p w:rsidR="000B0081" w:rsidRPr="0030209B" w:rsidRDefault="00186D78" w:rsidP="00DC1BEC">
      <w:pPr>
        <w:rPr>
          <w:b/>
          <w:bCs/>
          <w:color w:val="000000" w:themeColor="text1"/>
          <w:sz w:val="28"/>
          <w:szCs w:val="28"/>
          <w:rtl/>
        </w:rPr>
      </w:pPr>
      <w:r w:rsidRPr="0030209B">
        <w:rPr>
          <w:color w:val="000000" w:themeColor="text1"/>
          <w:sz w:val="28"/>
          <w:szCs w:val="28"/>
          <w:rtl/>
        </w:rPr>
        <w:tab/>
      </w:r>
      <w:r w:rsidRPr="0030209B">
        <w:rPr>
          <w:color w:val="000000" w:themeColor="text1"/>
          <w:sz w:val="28"/>
          <w:szCs w:val="28"/>
          <w:rtl/>
        </w:rPr>
        <w:tab/>
      </w:r>
      <w:r w:rsidRPr="0030209B">
        <w:rPr>
          <w:color w:val="000000" w:themeColor="text1"/>
          <w:sz w:val="28"/>
          <w:szCs w:val="28"/>
          <w:rtl/>
        </w:rPr>
        <w:tab/>
      </w:r>
      <w:r w:rsidRPr="0030209B">
        <w:rPr>
          <w:color w:val="000000" w:themeColor="text1"/>
          <w:sz w:val="28"/>
          <w:szCs w:val="28"/>
          <w:rtl/>
        </w:rPr>
        <w:tab/>
      </w:r>
      <w:r w:rsidRPr="0030209B">
        <w:rPr>
          <w:b/>
          <w:bCs/>
          <w:color w:val="000000" w:themeColor="text1"/>
          <w:sz w:val="28"/>
          <w:szCs w:val="28"/>
          <w:lang w:bidi="ar-SY"/>
        </w:rPr>
        <w:t xml:space="preserve"> </w:t>
      </w:r>
    </w:p>
    <w:p w:rsidR="00186D78" w:rsidRPr="0030209B" w:rsidRDefault="00186D78" w:rsidP="006A4A20">
      <w:pPr>
        <w:rPr>
          <w:color w:val="000000" w:themeColor="text1"/>
          <w:sz w:val="28"/>
          <w:szCs w:val="28"/>
        </w:rPr>
      </w:pPr>
    </w:p>
    <w:p w:rsidR="00A07362" w:rsidRPr="0030209B" w:rsidRDefault="00A07362" w:rsidP="006A4A20">
      <w:pPr>
        <w:rPr>
          <w:color w:val="000000" w:themeColor="text1"/>
          <w:sz w:val="28"/>
          <w:szCs w:val="28"/>
        </w:rPr>
      </w:pPr>
    </w:p>
    <w:p w:rsidR="00A07362" w:rsidRPr="0030209B" w:rsidRDefault="00A07362" w:rsidP="006A4A20">
      <w:pPr>
        <w:rPr>
          <w:color w:val="000000" w:themeColor="text1"/>
          <w:sz w:val="28"/>
          <w:szCs w:val="28"/>
        </w:rPr>
      </w:pPr>
    </w:p>
    <w:p w:rsidR="00A07362" w:rsidRPr="0030209B" w:rsidRDefault="00A07362" w:rsidP="006A4A20">
      <w:pPr>
        <w:rPr>
          <w:color w:val="000000" w:themeColor="text1"/>
          <w:sz w:val="28"/>
          <w:szCs w:val="28"/>
        </w:rPr>
      </w:pPr>
    </w:p>
    <w:p w:rsidR="00A07362" w:rsidRPr="0030209B" w:rsidRDefault="00A07362" w:rsidP="006A4A20">
      <w:pPr>
        <w:rPr>
          <w:color w:val="000000" w:themeColor="text1"/>
          <w:sz w:val="28"/>
          <w:szCs w:val="28"/>
        </w:rPr>
      </w:pPr>
    </w:p>
    <w:p w:rsidR="00A07362" w:rsidRPr="0030209B" w:rsidRDefault="00A07362" w:rsidP="006A4A20">
      <w:pPr>
        <w:rPr>
          <w:color w:val="000000" w:themeColor="text1"/>
          <w:sz w:val="28"/>
          <w:szCs w:val="28"/>
        </w:rPr>
      </w:pPr>
    </w:p>
    <w:p w:rsidR="00A07362" w:rsidRPr="0030209B" w:rsidRDefault="00A07362" w:rsidP="006A4A20">
      <w:pPr>
        <w:rPr>
          <w:color w:val="000000" w:themeColor="text1"/>
          <w:sz w:val="28"/>
          <w:szCs w:val="28"/>
        </w:rPr>
      </w:pPr>
    </w:p>
    <w:p w:rsidR="00A07362" w:rsidRPr="0030209B" w:rsidRDefault="00A07362" w:rsidP="006A4A20">
      <w:pPr>
        <w:rPr>
          <w:color w:val="000000" w:themeColor="text1"/>
          <w:sz w:val="28"/>
          <w:szCs w:val="28"/>
          <w:rtl/>
        </w:rPr>
      </w:pPr>
    </w:p>
    <w:p w:rsidR="000B0081" w:rsidRPr="0030209B" w:rsidRDefault="000B0081" w:rsidP="000F191E">
      <w:pPr>
        <w:spacing w:line="240" w:lineRule="auto"/>
        <w:jc w:val="center"/>
        <w:rPr>
          <w:rFonts w:cs="Andalus"/>
          <w:b/>
          <w:bCs/>
          <w:color w:val="000000" w:themeColor="text1"/>
          <w:sz w:val="28"/>
          <w:szCs w:val="28"/>
          <w:rtl/>
          <w:lang w:bidi="ar-SY"/>
        </w:rPr>
      </w:pPr>
      <w:r w:rsidRPr="0030209B">
        <w:rPr>
          <w:rFonts w:cs="Andalus"/>
          <w:b/>
          <w:bCs/>
          <w:color w:val="000000" w:themeColor="text1"/>
          <w:sz w:val="28"/>
          <w:szCs w:val="28"/>
          <w:rtl/>
          <w:lang w:bidi="ar-SY"/>
        </w:rPr>
        <w:lastRenderedPageBreak/>
        <w:t xml:space="preserve">الجلسة العلمية – الاثنين </w:t>
      </w:r>
      <w:r w:rsidR="000F191E" w:rsidRPr="0030209B">
        <w:rPr>
          <w:rFonts w:cs="Andalus" w:hint="cs"/>
          <w:b/>
          <w:bCs/>
          <w:color w:val="000000" w:themeColor="text1"/>
          <w:sz w:val="28"/>
          <w:szCs w:val="28"/>
          <w:rtl/>
          <w:lang w:bidi="ar-SY"/>
        </w:rPr>
        <w:t>14</w:t>
      </w:r>
      <w:r w:rsidRPr="0030209B">
        <w:rPr>
          <w:rFonts w:cs="Andalus"/>
          <w:b/>
          <w:bCs/>
          <w:color w:val="000000" w:themeColor="text1"/>
          <w:sz w:val="28"/>
          <w:szCs w:val="28"/>
          <w:rtl/>
          <w:lang w:bidi="ar-SY"/>
        </w:rPr>
        <w:t xml:space="preserve"> / </w:t>
      </w:r>
      <w:r w:rsidR="00DC1BEC" w:rsidRPr="0030209B">
        <w:rPr>
          <w:rFonts w:cs="Andalus"/>
          <w:b/>
          <w:bCs/>
          <w:color w:val="000000" w:themeColor="text1"/>
          <w:sz w:val="28"/>
          <w:szCs w:val="28"/>
          <w:rtl/>
          <w:lang w:bidi="ar-SY"/>
        </w:rPr>
        <w:t>11</w:t>
      </w:r>
      <w:r w:rsidRPr="0030209B">
        <w:rPr>
          <w:rFonts w:cs="Andalus"/>
          <w:b/>
          <w:bCs/>
          <w:color w:val="000000" w:themeColor="text1"/>
          <w:sz w:val="28"/>
          <w:szCs w:val="28"/>
          <w:rtl/>
          <w:lang w:bidi="ar-SY"/>
        </w:rPr>
        <w:t xml:space="preserve"> / 201</w:t>
      </w:r>
      <w:r w:rsidR="000F191E" w:rsidRPr="0030209B">
        <w:rPr>
          <w:rFonts w:cs="Andalus" w:hint="cs"/>
          <w:b/>
          <w:bCs/>
          <w:color w:val="000000" w:themeColor="text1"/>
          <w:sz w:val="28"/>
          <w:szCs w:val="28"/>
          <w:rtl/>
          <w:lang w:bidi="ar-SY"/>
        </w:rPr>
        <w:t>6</w:t>
      </w:r>
      <w:r w:rsidRPr="0030209B">
        <w:rPr>
          <w:rFonts w:cs="Andalus"/>
          <w:b/>
          <w:bCs/>
          <w:color w:val="000000" w:themeColor="text1"/>
          <w:sz w:val="28"/>
          <w:szCs w:val="28"/>
          <w:rtl/>
          <w:lang w:bidi="ar-SY"/>
        </w:rPr>
        <w:t xml:space="preserve"> م</w:t>
      </w:r>
    </w:p>
    <w:p w:rsidR="000B0081" w:rsidRPr="0030209B" w:rsidRDefault="000B0081" w:rsidP="000B0081">
      <w:pPr>
        <w:spacing w:line="240" w:lineRule="auto"/>
        <w:jc w:val="center"/>
        <w:rPr>
          <w:rFonts w:cs="Andalus"/>
          <w:b/>
          <w:bCs/>
          <w:color w:val="000000" w:themeColor="text1"/>
          <w:sz w:val="28"/>
          <w:szCs w:val="28"/>
          <w:rtl/>
          <w:lang w:bidi="ar-SY"/>
        </w:rPr>
      </w:pPr>
      <w:r w:rsidRPr="0030209B">
        <w:rPr>
          <w:rFonts w:cs="Andalus"/>
          <w:b/>
          <w:bCs/>
          <w:color w:val="000000" w:themeColor="text1"/>
          <w:sz w:val="28"/>
          <w:szCs w:val="28"/>
          <w:rtl/>
          <w:lang w:bidi="ar-SY"/>
        </w:rPr>
        <w:t>شعبة الأمراض العامة –</w:t>
      </w:r>
      <w:r w:rsidR="00DC1BEC" w:rsidRPr="0030209B">
        <w:rPr>
          <w:rFonts w:cs="Andalus"/>
          <w:b/>
          <w:bCs/>
          <w:color w:val="000000" w:themeColor="text1"/>
          <w:sz w:val="28"/>
          <w:szCs w:val="28"/>
          <w:rtl/>
          <w:lang w:bidi="ar-SY"/>
        </w:rPr>
        <w:t xml:space="preserve"> غدد</w:t>
      </w:r>
    </w:p>
    <w:p w:rsidR="0014439C" w:rsidRPr="0030209B" w:rsidRDefault="0014439C" w:rsidP="0014439C">
      <w:pPr>
        <w:pStyle w:val="a8"/>
        <w:rPr>
          <w:b/>
          <w:bCs/>
          <w:color w:val="000000" w:themeColor="text1"/>
          <w:sz w:val="28"/>
          <w:szCs w:val="28"/>
          <w:lang w:val="fr-FR" w:bidi="ar-SY"/>
        </w:rPr>
      </w:pPr>
      <w:r w:rsidRPr="0030209B">
        <w:rPr>
          <w:rFonts w:cs="Bold Italic Art" w:hint="cs"/>
          <w:b/>
          <w:bCs/>
          <w:color w:val="000000" w:themeColor="text1"/>
          <w:sz w:val="28"/>
          <w:szCs w:val="28"/>
          <w:rtl/>
          <w:lang w:bidi="ar-SY"/>
        </w:rPr>
        <w:t>الحالة الأولى :ملخص مع العرض</w:t>
      </w:r>
    </w:p>
    <w:p w:rsidR="00570059" w:rsidRPr="0019138A" w:rsidRDefault="00042944" w:rsidP="000F191E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val="fr-FR"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>الطفل ع –ص  العمر 10 سنوات تاريخ المشاهدة في العيادة الغدية 2009</w:t>
      </w:r>
    </w:p>
    <w:p w:rsidR="00570059" w:rsidRPr="0019138A" w:rsidRDefault="00042944" w:rsidP="000F191E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val="fr-FR"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>شكوى المراجعة: بدانة مترقية من عمر السنتين مع زيادة شهية صعبة التحكم ترافقت في السنتين الاخيرتين مع اعاقة حركية والتزام المنزل</w:t>
      </w:r>
      <w:r w:rsidR="0014439C" w:rsidRPr="0019138A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 كما ترافقت مع شخير ونوب انقطاع نفس ليلي.</w:t>
      </w:r>
    </w:p>
    <w:p w:rsidR="00570059" w:rsidRPr="0019138A" w:rsidRDefault="00042944" w:rsidP="000F191E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val="fr-FR"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>لدى الطفل تأخر عقلي متوسط</w:t>
      </w:r>
    </w:p>
    <w:p w:rsidR="00570059" w:rsidRPr="0019138A" w:rsidRDefault="00042944" w:rsidP="000F191E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val="fr-FR"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>السوابق الشخصية: وزن الولادة 3,6 كغ مع صعوبات تغذية وضعف رضاعة في السنة الأولى من العمر</w:t>
      </w:r>
      <w:r w:rsidRPr="0019138A">
        <w:rPr>
          <w:b/>
          <w:bCs/>
          <w:color w:val="000000" w:themeColor="text1"/>
          <w:sz w:val="24"/>
          <w:szCs w:val="24"/>
          <w:lang w:val="fr-FR" w:bidi="ar-SY"/>
        </w:rPr>
        <w:t xml:space="preserve"> </w:t>
      </w:r>
    </w:p>
    <w:p w:rsidR="000F191E" w:rsidRPr="005C3820" w:rsidRDefault="000F191E" w:rsidP="000F191E">
      <w:pPr>
        <w:pStyle w:val="a8"/>
        <w:rPr>
          <w:b/>
          <w:bCs/>
          <w:color w:val="000000" w:themeColor="text1"/>
          <w:sz w:val="16"/>
          <w:szCs w:val="16"/>
          <w:rtl/>
          <w:lang w:val="fr-FR" w:bidi="ar-SY"/>
        </w:rPr>
      </w:pPr>
    </w:p>
    <w:p w:rsidR="009B19D9" w:rsidRPr="0030209B" w:rsidRDefault="002707B5" w:rsidP="000F191E">
      <w:pPr>
        <w:tabs>
          <w:tab w:val="left" w:pos="1271"/>
        </w:tabs>
        <w:spacing w:line="240" w:lineRule="auto"/>
        <w:rPr>
          <w:color w:val="000000" w:themeColor="text1"/>
          <w:sz w:val="28"/>
          <w:szCs w:val="28"/>
          <w:rtl/>
        </w:rPr>
      </w:pPr>
      <w:r w:rsidRPr="0030209B">
        <w:rPr>
          <w:rFonts w:cs="Bold Italic Art"/>
          <w:b/>
          <w:bCs/>
          <w:color w:val="000000" w:themeColor="text1"/>
          <w:sz w:val="28"/>
          <w:szCs w:val="28"/>
          <w:lang w:bidi="ar-SY"/>
        </w:rPr>
        <w:sym w:font="Wingdings 3" w:char="F085"/>
      </w:r>
      <w:r w:rsidR="000F191E" w:rsidRPr="0030209B">
        <w:rPr>
          <w:rFonts w:cs="Bold Italic Art" w:hint="cs"/>
          <w:b/>
          <w:bCs/>
          <w:color w:val="000000" w:themeColor="text1"/>
          <w:sz w:val="28"/>
          <w:szCs w:val="28"/>
          <w:rtl/>
          <w:lang w:bidi="ar-SY"/>
        </w:rPr>
        <w:t>الفحص السريري</w:t>
      </w:r>
      <w:r w:rsidR="0053366D" w:rsidRPr="0030209B">
        <w:rPr>
          <w:rFonts w:cs="Bold Italic Art"/>
          <w:b/>
          <w:bCs/>
          <w:color w:val="000000" w:themeColor="text1"/>
          <w:sz w:val="28"/>
          <w:szCs w:val="28"/>
          <w:rtl/>
          <w:lang w:bidi="ar-SY"/>
        </w:rPr>
        <w:t xml:space="preserve"> :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الطول 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:133 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سم</w:t>
      </w:r>
      <w:r w:rsidR="000F191E"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(-1,5 </w:t>
      </w:r>
      <w:r w:rsidR="000F191E" w:rsidRPr="008D3860">
        <w:rPr>
          <w:b/>
          <w:bCs/>
          <w:color w:val="000000" w:themeColor="text1"/>
          <w:sz w:val="24"/>
          <w:szCs w:val="24"/>
          <w:lang w:bidi="ar-SY"/>
        </w:rPr>
        <w:t>SD</w:t>
      </w:r>
      <w:r w:rsidR="000F191E"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)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    الوزن 130 كغ</w:t>
      </w:r>
      <w:r w:rsidR="000F191E"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(+5,5</w:t>
      </w:r>
      <w:r w:rsidR="000F191E" w:rsidRPr="008D3860">
        <w:rPr>
          <w:b/>
          <w:bCs/>
          <w:color w:val="000000" w:themeColor="text1"/>
          <w:sz w:val="24"/>
          <w:szCs w:val="24"/>
          <w:lang w:bidi="ar-SY"/>
        </w:rPr>
        <w:t>SD</w:t>
      </w:r>
      <w:r w:rsidR="000F191E"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)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    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مشعر كتلة الجسم 73,5 كغ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>/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م2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 </w:t>
      </w:r>
      <w:r w:rsidR="000F191E"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(+4</w:t>
      </w:r>
      <w:r w:rsidR="00610D5B" w:rsidRPr="0019138A">
        <w:rPr>
          <w:b/>
          <w:bCs/>
          <w:color w:val="000000" w:themeColor="text1"/>
          <w:sz w:val="24"/>
          <w:szCs w:val="24"/>
          <w:lang w:bidi="ar-SY"/>
        </w:rPr>
        <w:t>SD</w:t>
      </w:r>
      <w:r w:rsidR="00610D5B" w:rsidRPr="0019138A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)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سحنة خاصة مع شكل مميز للعينين </w:t>
      </w:r>
      <w:r w:rsidR="0014439C"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.حول .الأيدي صغيرة نسبة لحجم الطفل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الخصى غير مجسوسة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 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مع صعوبة في تقدير حجم القضيب(طفالة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 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جنسية) </w:t>
      </w:r>
    </w:p>
    <w:p w:rsidR="00570059" w:rsidRPr="0019138A" w:rsidRDefault="0014439C" w:rsidP="005C3820">
      <w:pPr>
        <w:numPr>
          <w:ilvl w:val="0"/>
          <w:numId w:val="14"/>
        </w:numPr>
        <w:tabs>
          <w:tab w:val="left" w:pos="1271"/>
        </w:tabs>
        <w:spacing w:line="240" w:lineRule="auto"/>
        <w:rPr>
          <w:rFonts w:cs="Aharoni"/>
          <w:b/>
          <w:bCs/>
          <w:color w:val="000000" w:themeColor="text1"/>
          <w:sz w:val="24"/>
          <w:szCs w:val="24"/>
          <w:lang w:val="fr-FR" w:bidi="ar-SY"/>
        </w:rPr>
      </w:pPr>
      <w:r w:rsidRPr="0019138A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SY"/>
        </w:rPr>
        <w:t xml:space="preserve">تأخر عقلي متوسط </w:t>
      </w:r>
    </w:p>
    <w:p w:rsidR="000F191E" w:rsidRPr="0030209B" w:rsidRDefault="000F191E" w:rsidP="000F191E">
      <w:pPr>
        <w:tabs>
          <w:tab w:val="left" w:pos="1271"/>
        </w:tabs>
        <w:spacing w:line="240" w:lineRule="auto"/>
        <w:rPr>
          <w:rFonts w:cs="Aharoni"/>
          <w:b/>
          <w:bCs/>
          <w:color w:val="000000" w:themeColor="text1"/>
          <w:sz w:val="28"/>
          <w:szCs w:val="28"/>
          <w:lang w:val="fr-FR" w:bidi="ar-SY"/>
        </w:rPr>
      </w:pPr>
      <w:r w:rsidRPr="0030209B">
        <w:rPr>
          <w:rFonts w:cs="Bold Italic Art" w:hint="cs"/>
          <w:b/>
          <w:bCs/>
          <w:color w:val="000000" w:themeColor="text1"/>
          <w:sz w:val="28"/>
          <w:szCs w:val="28"/>
          <w:rtl/>
          <w:lang w:bidi="ar-SY"/>
        </w:rPr>
        <w:t>ملخص الاستقصاءات المجراة</w:t>
      </w:r>
      <w:r w:rsidRPr="0030209B">
        <w:rPr>
          <w:rFonts w:cs="Bold Italic Art"/>
          <w:b/>
          <w:bCs/>
          <w:color w:val="000000" w:themeColor="text1"/>
          <w:sz w:val="28"/>
          <w:szCs w:val="28"/>
          <w:rtl/>
          <w:lang w:bidi="ar-SY"/>
        </w:rPr>
        <w:t xml:space="preserve"> :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التقييم الدرقي 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: 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طبيعي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المحور الكظري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 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طبيعي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محور هرمون النمو وعامل النمو الشبيه بالانسولين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 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طبيعي</w:t>
      </w:r>
    </w:p>
    <w:p w:rsidR="00570059" w:rsidRPr="0019138A" w:rsidRDefault="00042944" w:rsidP="000F191E">
      <w:pPr>
        <w:numPr>
          <w:ilvl w:val="0"/>
          <w:numId w:val="14"/>
        </w:numPr>
        <w:tabs>
          <w:tab w:val="left" w:pos="1271"/>
        </w:tabs>
        <w:spacing w:line="240" w:lineRule="auto"/>
        <w:rPr>
          <w:rFonts w:cs="Aharoni"/>
          <w:b/>
          <w:bCs/>
          <w:color w:val="000000" w:themeColor="text1"/>
          <w:sz w:val="24"/>
          <w:szCs w:val="24"/>
          <w:lang w:val="fr-FR" w:bidi="ar-SY"/>
        </w:rPr>
      </w:pPr>
      <w:r w:rsidRPr="0019138A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val="fr-FR" w:bidi="ar-SY"/>
        </w:rPr>
        <w:t>تقييم</w:t>
      </w:r>
      <w:r w:rsidRPr="0019138A">
        <w:rPr>
          <w:rFonts w:cs="Aharoni" w:hint="cs"/>
          <w:b/>
          <w:bCs/>
          <w:color w:val="000000" w:themeColor="text1"/>
          <w:sz w:val="24"/>
          <w:szCs w:val="24"/>
          <w:rtl/>
          <w:lang w:val="fr-FR" w:bidi="ar-SY"/>
        </w:rPr>
        <w:t xml:space="preserve"> </w:t>
      </w:r>
      <w:r w:rsidRPr="0019138A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val="fr-FR" w:bidi="ar-SY"/>
        </w:rPr>
        <w:t>الشحوم</w:t>
      </w:r>
      <w:r w:rsidRPr="0019138A">
        <w:rPr>
          <w:rFonts w:cs="Aharoni" w:hint="cs"/>
          <w:b/>
          <w:bCs/>
          <w:color w:val="000000" w:themeColor="text1"/>
          <w:sz w:val="24"/>
          <w:szCs w:val="24"/>
          <w:rtl/>
          <w:lang w:val="fr-FR" w:bidi="ar-SY"/>
        </w:rPr>
        <w:t xml:space="preserve"> </w:t>
      </w:r>
      <w:r w:rsidRPr="0019138A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val="fr-FR" w:bidi="ar-SY"/>
        </w:rPr>
        <w:t>الثلاثية</w:t>
      </w:r>
      <w:r w:rsidRPr="0019138A">
        <w:rPr>
          <w:rFonts w:cs="Aharoni" w:hint="cs"/>
          <w:b/>
          <w:bCs/>
          <w:color w:val="000000" w:themeColor="text1"/>
          <w:sz w:val="24"/>
          <w:szCs w:val="24"/>
          <w:rtl/>
          <w:lang w:val="fr-FR" w:bidi="ar-SY"/>
        </w:rPr>
        <w:t xml:space="preserve"> </w:t>
      </w:r>
      <w:r w:rsidRPr="0019138A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val="fr-FR" w:bidi="ar-SY"/>
        </w:rPr>
        <w:t>والكولسترول</w:t>
      </w:r>
      <w:r w:rsidRPr="0019138A">
        <w:rPr>
          <w:rFonts w:cs="Aharoni" w:hint="cs"/>
          <w:b/>
          <w:bCs/>
          <w:color w:val="000000" w:themeColor="text1"/>
          <w:sz w:val="24"/>
          <w:szCs w:val="24"/>
          <w:rtl/>
          <w:lang w:val="fr-FR" w:bidi="ar-SY"/>
        </w:rPr>
        <w:t xml:space="preserve"> </w:t>
      </w:r>
      <w:r w:rsidRPr="0019138A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val="fr-FR" w:bidi="ar-SY"/>
        </w:rPr>
        <w:t>ط</w:t>
      </w:r>
    </w:p>
    <w:p w:rsidR="000F191E" w:rsidRPr="0030209B" w:rsidRDefault="000F191E" w:rsidP="000F191E">
      <w:pPr>
        <w:tabs>
          <w:tab w:val="left" w:pos="1271"/>
        </w:tabs>
        <w:spacing w:line="240" w:lineRule="auto"/>
        <w:rPr>
          <w:rFonts w:cs="Aharoni"/>
          <w:b/>
          <w:bCs/>
          <w:color w:val="000000" w:themeColor="text1"/>
          <w:sz w:val="28"/>
          <w:szCs w:val="28"/>
          <w:lang w:val="fr-FR" w:bidi="ar-SY"/>
        </w:rPr>
      </w:pPr>
      <w:r w:rsidRPr="0030209B">
        <w:rPr>
          <w:rFonts w:cs="Bold Italic Art" w:hint="cs"/>
          <w:b/>
          <w:bCs/>
          <w:color w:val="000000" w:themeColor="text1"/>
          <w:sz w:val="28"/>
          <w:szCs w:val="28"/>
          <w:rtl/>
          <w:lang w:bidi="ar-SY"/>
        </w:rPr>
        <w:t>التشخيص والمتابعة</w:t>
      </w:r>
      <w:r w:rsidRPr="0030209B">
        <w:rPr>
          <w:rFonts w:cs="Bold Italic Art"/>
          <w:b/>
          <w:bCs/>
          <w:color w:val="000000" w:themeColor="text1"/>
          <w:sz w:val="28"/>
          <w:szCs w:val="28"/>
          <w:rtl/>
          <w:lang w:bidi="ar-SY"/>
        </w:rPr>
        <w:t xml:space="preserve"> :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طفرة المتلنة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 </w:t>
      </w: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في الموقع </w:t>
      </w:r>
      <w:r w:rsidRPr="008D3860">
        <w:rPr>
          <w:b/>
          <w:bCs/>
          <w:color w:val="000000" w:themeColor="text1"/>
          <w:sz w:val="24"/>
          <w:szCs w:val="24"/>
          <w:lang w:bidi="ar-SY"/>
        </w:rPr>
        <w:t>15q11</w:t>
      </w:r>
      <w:r w:rsidR="0014439C"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 ايجابية</w:t>
      </w:r>
    </w:p>
    <w:p w:rsidR="0014439C" w:rsidRPr="008D3860" w:rsidRDefault="0014439C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التشخيص :متلازمة برادر ويلي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توفي الطفل في العام 201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0 </w:t>
      </w:r>
    </w:p>
    <w:p w:rsidR="009D5DD8" w:rsidRPr="0030209B" w:rsidRDefault="009D5DD8" w:rsidP="000F191E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u w:val="single"/>
          <w:lang w:bidi="ar-SY"/>
        </w:rPr>
      </w:pPr>
      <w:r w:rsidRPr="0030209B">
        <w:rPr>
          <w:b/>
          <w:bCs/>
          <w:color w:val="000000" w:themeColor="text1"/>
          <w:sz w:val="28"/>
          <w:szCs w:val="28"/>
          <w:u w:val="single"/>
          <w:rtl/>
          <w:lang w:bidi="ar-SY"/>
        </w:rPr>
        <w:t>الحالة الثانية: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>ا</w:t>
      </w: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 xml:space="preserve">.ك مواليد 1/12/2009.تمام الحمل وزن الولادة :2,4 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>مجيء مقعدي مع تأخر صراخ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>حمل طبيعي مراقب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>ارضاع صناعي</w:t>
      </w:r>
      <w:r w:rsidRPr="008D3860">
        <w:rPr>
          <w:b/>
          <w:bCs/>
          <w:color w:val="000000" w:themeColor="text1"/>
          <w:sz w:val="24"/>
          <w:szCs w:val="24"/>
          <w:lang w:bidi="ar-SY"/>
        </w:rPr>
        <w:t xml:space="preserve"> </w:t>
      </w:r>
    </w:p>
    <w:p w:rsidR="00610D5B" w:rsidRPr="0030209B" w:rsidRDefault="00610D5B" w:rsidP="00610D5B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rtl/>
          <w:lang w:bidi="ar-SY"/>
        </w:rPr>
      </w:pPr>
      <w:r w:rsidRPr="0030209B">
        <w:rPr>
          <w:b/>
          <w:bCs/>
          <w:color w:val="000000" w:themeColor="text1"/>
          <w:sz w:val="28"/>
          <w:szCs w:val="28"/>
          <w:rtl/>
          <w:lang w:bidi="ar-SY"/>
        </w:rPr>
        <w:t>القبول الأول: 30/12/2009 بعمر 29 يوم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>رخاوة مع ضعف رضاعة وشردقة متكررة من الولادة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 xml:space="preserve">تشخيص القبول :شك افة استقلابية 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19138A">
        <w:rPr>
          <w:b/>
          <w:bCs/>
          <w:color w:val="000000" w:themeColor="text1"/>
          <w:sz w:val="24"/>
          <w:szCs w:val="24"/>
          <w:rtl/>
          <w:lang w:bidi="ar-SY"/>
        </w:rPr>
        <w:t>تشخيص الخروج:داء نزفي متأخر.ذات رئة.ارتفاع توتر رئوي</w:t>
      </w:r>
      <w:r w:rsidRPr="008D3860">
        <w:rPr>
          <w:b/>
          <w:bCs/>
          <w:color w:val="000000" w:themeColor="text1"/>
          <w:sz w:val="24"/>
          <w:szCs w:val="24"/>
          <w:lang w:bidi="ar-SY"/>
        </w:rPr>
        <w:t xml:space="preserve"> </w:t>
      </w:r>
    </w:p>
    <w:p w:rsidR="003C0350" w:rsidRPr="0030209B" w:rsidRDefault="00536F26" w:rsidP="00930D5C">
      <w:pPr>
        <w:tabs>
          <w:tab w:val="left" w:pos="1271"/>
        </w:tabs>
        <w:spacing w:line="240" w:lineRule="auto"/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bidi="ar-SY"/>
        </w:rPr>
        <w:t>استقصاءات القبول الاول:</w:t>
      </w:r>
    </w:p>
    <w:tbl>
      <w:tblPr>
        <w:tblW w:w="989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956"/>
        <w:gridCol w:w="1122"/>
        <w:gridCol w:w="1122"/>
        <w:gridCol w:w="1122"/>
        <w:gridCol w:w="1122"/>
        <w:gridCol w:w="856"/>
        <w:gridCol w:w="1388"/>
        <w:gridCol w:w="1122"/>
      </w:tblGrid>
      <w:tr w:rsidR="0030209B" w:rsidRPr="0030209B" w:rsidTr="0030209B">
        <w:trPr>
          <w:trHeight w:val="183"/>
        </w:trPr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ايكو بطن</w:t>
            </w:r>
          </w:p>
        </w:tc>
        <w:tc>
          <w:tcPr>
            <w:tcW w:w="95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عينية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lang w:val="fr-FR" w:bidi="ar-SY"/>
              </w:rPr>
              <w:t>CSF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غازات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بيروفات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امونيا</w:t>
            </w:r>
          </w:p>
        </w:tc>
        <w:tc>
          <w:tcPr>
            <w:tcW w:w="85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لاكتات</w:t>
            </w:r>
          </w:p>
        </w:tc>
        <w:tc>
          <w:tcPr>
            <w:tcW w:w="13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كلس</w:t>
            </w:r>
            <w:r w:rsidRPr="0030209B">
              <w:rPr>
                <w:lang w:val="fr-FR" w:bidi="ar-SY"/>
              </w:rPr>
              <w:t xml:space="preserve"> </w:t>
            </w:r>
            <w:r w:rsidRPr="0030209B">
              <w:rPr>
                <w:rFonts w:hint="cs"/>
                <w:rtl/>
                <w:lang w:val="fr-FR" w:bidi="ar-SY"/>
              </w:rPr>
              <w:t>مغ/دل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سكر</w:t>
            </w:r>
          </w:p>
        </w:tc>
      </w:tr>
      <w:tr w:rsidR="0030209B" w:rsidRPr="0030209B" w:rsidTr="0030209B">
        <w:trPr>
          <w:trHeight w:val="89"/>
        </w:trPr>
        <w:tc>
          <w:tcPr>
            <w:tcW w:w="10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ط</w:t>
            </w:r>
          </w:p>
        </w:tc>
        <w:tc>
          <w:tcPr>
            <w:tcW w:w="95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ط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ط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ط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0,44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89</w:t>
            </w:r>
          </w:p>
        </w:tc>
        <w:tc>
          <w:tcPr>
            <w:tcW w:w="85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19</w:t>
            </w:r>
          </w:p>
        </w:tc>
        <w:tc>
          <w:tcPr>
            <w:tcW w:w="13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10,5</w:t>
            </w:r>
          </w:p>
        </w:tc>
        <w:tc>
          <w:tcPr>
            <w:tcW w:w="112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209B" w:rsidRPr="0030209B" w:rsidRDefault="0030209B" w:rsidP="0030209B">
            <w:pPr>
              <w:pStyle w:val="a8"/>
              <w:jc w:val="center"/>
              <w:rPr>
                <w:lang w:val="fr-FR" w:bidi="ar-SY"/>
              </w:rPr>
            </w:pPr>
            <w:r w:rsidRPr="0030209B">
              <w:rPr>
                <w:rtl/>
                <w:lang w:bidi="ar-SY"/>
              </w:rPr>
              <w:t>103</w:t>
            </w:r>
          </w:p>
        </w:tc>
      </w:tr>
    </w:tbl>
    <w:p w:rsidR="00536F26" w:rsidRPr="008D3860" w:rsidRDefault="00536F26" w:rsidP="00930D5C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16"/>
          <w:szCs w:val="16"/>
          <w:rtl/>
          <w:lang w:bidi="ar-SY"/>
        </w:rPr>
      </w:pP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>ايكو القلب: فرط توتر رئوي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>الدراسة الاستقلابية سلبية</w:t>
      </w:r>
    </w:p>
    <w:p w:rsidR="00570059" w:rsidRPr="008D3860" w:rsidRDefault="00042944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>تم تشخيص داء نزفي متأخر</w:t>
      </w:r>
      <w:r w:rsidRPr="008D3860">
        <w:rPr>
          <w:b/>
          <w:bCs/>
          <w:color w:val="000000" w:themeColor="text1"/>
          <w:sz w:val="24"/>
          <w:szCs w:val="24"/>
          <w:lang w:bidi="ar-SY"/>
        </w:rPr>
        <w:t xml:space="preserve"> </w:t>
      </w:r>
      <w:r w:rsidR="0014439C" w:rsidRPr="008D3860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اثناء القبول في المشفى بناء على السريريات والمخبريات</w:t>
      </w:r>
    </w:p>
    <w:p w:rsidR="00536F26" w:rsidRPr="008D3860" w:rsidRDefault="00536F26" w:rsidP="00930D5C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16"/>
          <w:szCs w:val="16"/>
          <w:rtl/>
          <w:lang w:bidi="ar-SY"/>
        </w:rPr>
      </w:pPr>
    </w:p>
    <w:p w:rsidR="0092197A" w:rsidRPr="008D3860" w:rsidRDefault="00536F26" w:rsidP="008D3860">
      <w:pPr>
        <w:pStyle w:val="a8"/>
        <w:numPr>
          <w:ilvl w:val="0"/>
          <w:numId w:val="13"/>
        </w:numPr>
        <w:rPr>
          <w:b/>
          <w:bCs/>
          <w:color w:val="000000" w:themeColor="text1"/>
          <w:sz w:val="24"/>
          <w:szCs w:val="24"/>
          <w:rtl/>
          <w:lang w:bidi="ar-SY"/>
        </w:rPr>
      </w:pPr>
      <w:r w:rsidRPr="0030209B">
        <w:rPr>
          <w:b/>
          <w:bCs/>
          <w:color w:val="000000" w:themeColor="text1"/>
          <w:sz w:val="28"/>
          <w:szCs w:val="28"/>
          <w:rtl/>
          <w:lang w:val="fr-FR" w:bidi="ar-SY"/>
        </w:rPr>
        <w:t>القبول الثاني:القسم الخاص 23/6/201</w:t>
      </w: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5</w:t>
      </w:r>
    </w:p>
    <w:p w:rsidR="00570059" w:rsidRPr="008D3860" w:rsidRDefault="00042944" w:rsidP="008D3860">
      <w:pPr>
        <w:pStyle w:val="a8"/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b/>
          <w:bCs/>
          <w:color w:val="000000" w:themeColor="text1"/>
          <w:sz w:val="28"/>
          <w:szCs w:val="28"/>
          <w:rtl/>
          <w:lang w:val="fr-FR" w:bidi="ar-SY"/>
        </w:rPr>
        <w:t>الشكوى الرئيسية:</w:t>
      </w: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 xml:space="preserve"> بدانة مترقية مفاجئة من سنتين</w:t>
      </w:r>
    </w:p>
    <w:p w:rsidR="00570059" w:rsidRPr="008D3860" w:rsidRDefault="00042944" w:rsidP="00536F26">
      <w:pPr>
        <w:numPr>
          <w:ilvl w:val="0"/>
          <w:numId w:val="20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>تأخر روحي حركي</w:t>
      </w:r>
    </w:p>
    <w:p w:rsidR="00570059" w:rsidRPr="008D3860" w:rsidRDefault="00042944" w:rsidP="00536F26">
      <w:pPr>
        <w:numPr>
          <w:ilvl w:val="0"/>
          <w:numId w:val="20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lastRenderedPageBreak/>
        <w:t xml:space="preserve">تشخيص القبول: بدانة,شك روهاد </w:t>
      </w:r>
    </w:p>
    <w:p w:rsidR="00570059" w:rsidRPr="008D3860" w:rsidRDefault="00042944" w:rsidP="00536F26">
      <w:pPr>
        <w:numPr>
          <w:ilvl w:val="0"/>
          <w:numId w:val="20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8D3860">
        <w:rPr>
          <w:b/>
          <w:bCs/>
          <w:color w:val="000000" w:themeColor="text1"/>
          <w:sz w:val="24"/>
          <w:szCs w:val="24"/>
          <w:rtl/>
          <w:lang w:bidi="ar-SY"/>
        </w:rPr>
        <w:t>تشخيص الخروج: بدانة مترقية للدراسة</w:t>
      </w:r>
      <w:r w:rsidRPr="008D3860">
        <w:rPr>
          <w:b/>
          <w:bCs/>
          <w:color w:val="000000" w:themeColor="text1"/>
          <w:sz w:val="24"/>
          <w:szCs w:val="24"/>
          <w:lang w:bidi="ar-SY"/>
        </w:rPr>
        <w:t xml:space="preserve"> </w:t>
      </w:r>
    </w:p>
    <w:p w:rsidR="0092197A" w:rsidRPr="0030209B" w:rsidRDefault="00536F26" w:rsidP="00930D5C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rtl/>
          <w:lang w:val="fr-FR" w:bidi="ar-SY"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القصة المرضية</w:t>
      </w:r>
    </w:p>
    <w:p w:rsidR="00570059" w:rsidRPr="0098390F" w:rsidRDefault="00042944" w:rsidP="00536F26">
      <w:pPr>
        <w:numPr>
          <w:ilvl w:val="0"/>
          <w:numId w:val="21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 xml:space="preserve">من سنتين شهية زائدة غير قابلة للسيطرة مع زيادة سريعة في الوزن وضع خارجيا على التيروكسين </w:t>
      </w:r>
      <w:r w:rsidR="0014439C" w:rsidRPr="0098390F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دون تحسن </w:t>
      </w:r>
    </w:p>
    <w:p w:rsidR="00570059" w:rsidRPr="0098390F" w:rsidRDefault="00042944" w:rsidP="00536F26">
      <w:pPr>
        <w:numPr>
          <w:ilvl w:val="0"/>
          <w:numId w:val="21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 xml:space="preserve">تبدل سلوكي مع ميل للعدوانية </w:t>
      </w:r>
    </w:p>
    <w:p w:rsidR="00570059" w:rsidRPr="0030209B" w:rsidRDefault="00042944" w:rsidP="00536F26">
      <w:pPr>
        <w:numPr>
          <w:ilvl w:val="0"/>
          <w:numId w:val="21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lang w:val="fr-FR" w:bidi="ar-SY"/>
        </w:rPr>
      </w:pPr>
      <w:r w:rsidRPr="0030209B">
        <w:rPr>
          <w:b/>
          <w:bCs/>
          <w:color w:val="000000" w:themeColor="text1"/>
          <w:sz w:val="28"/>
          <w:szCs w:val="28"/>
          <w:rtl/>
          <w:lang w:val="fr-FR" w:bidi="ar-SY"/>
        </w:rPr>
        <w:t xml:space="preserve">السوابق: </w:t>
      </w:r>
    </w:p>
    <w:p w:rsidR="00570059" w:rsidRPr="0098390F" w:rsidRDefault="00042944" w:rsidP="0098390F">
      <w:pPr>
        <w:numPr>
          <w:ilvl w:val="0"/>
          <w:numId w:val="21"/>
        </w:numPr>
        <w:tabs>
          <w:tab w:val="left" w:pos="1271"/>
        </w:tabs>
        <w:spacing w:line="240" w:lineRule="auto"/>
        <w:ind w:firstLine="173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>قبول بعمر الشهر صعوبات تغذية</w:t>
      </w:r>
    </w:p>
    <w:p w:rsidR="00570059" w:rsidRPr="0098390F" w:rsidRDefault="00042944" w:rsidP="0098390F">
      <w:pPr>
        <w:numPr>
          <w:ilvl w:val="0"/>
          <w:numId w:val="21"/>
        </w:numPr>
        <w:tabs>
          <w:tab w:val="left" w:pos="1271"/>
        </w:tabs>
        <w:spacing w:line="240" w:lineRule="auto"/>
        <w:ind w:firstLine="173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>انزال خصى ثنائي الجانب بعمر سنة ونصف</w:t>
      </w:r>
      <w:r w:rsidRPr="0098390F">
        <w:rPr>
          <w:b/>
          <w:bCs/>
          <w:color w:val="000000" w:themeColor="text1"/>
          <w:sz w:val="24"/>
          <w:szCs w:val="24"/>
          <w:lang w:bidi="ar-SY"/>
        </w:rPr>
        <w:t xml:space="preserve"> </w:t>
      </w:r>
    </w:p>
    <w:p w:rsidR="00536F26" w:rsidRPr="0030209B" w:rsidRDefault="00536F26" w:rsidP="00930D5C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rtl/>
          <w:lang w:val="fr-FR" w:bidi="ar-SY"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الفحص السريري:</w:t>
      </w:r>
    </w:p>
    <w:p w:rsidR="00570059" w:rsidRPr="0098390F" w:rsidRDefault="00042944" w:rsidP="00536F26">
      <w:pPr>
        <w:numPr>
          <w:ilvl w:val="0"/>
          <w:numId w:val="22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 xml:space="preserve">الوزن :40 كغ </w:t>
      </w:r>
      <w:r w:rsidR="00536F26" w:rsidRPr="0098390F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(+5</w:t>
      </w:r>
      <w:r w:rsidR="00536F26" w:rsidRPr="0098390F">
        <w:rPr>
          <w:b/>
          <w:bCs/>
          <w:color w:val="000000" w:themeColor="text1"/>
          <w:sz w:val="24"/>
          <w:szCs w:val="24"/>
          <w:lang w:bidi="ar-SY"/>
        </w:rPr>
        <w:t>SD</w:t>
      </w:r>
      <w:r w:rsidR="00536F26" w:rsidRPr="0098390F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)</w:t>
      </w: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 xml:space="preserve">   الطول  110 سم</w:t>
      </w:r>
      <w:r w:rsidR="00536F26" w:rsidRPr="0098390F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(-0</w:t>
      </w:r>
      <w:r w:rsidR="00536F26" w:rsidRPr="0098390F">
        <w:rPr>
          <w:b/>
          <w:bCs/>
          <w:color w:val="000000" w:themeColor="text1"/>
          <w:sz w:val="24"/>
          <w:szCs w:val="24"/>
          <w:lang w:bidi="ar-SY"/>
        </w:rPr>
        <w:t>SD</w:t>
      </w:r>
      <w:r w:rsidR="00536F26" w:rsidRPr="0098390F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)   </w:t>
      </w:r>
      <w:r w:rsidR="00536F26" w:rsidRPr="0098390F">
        <w:rPr>
          <w:b/>
          <w:bCs/>
          <w:color w:val="000000" w:themeColor="text1"/>
          <w:sz w:val="24"/>
          <w:szCs w:val="24"/>
          <w:lang w:bidi="ar-SY"/>
        </w:rPr>
        <w:t>BMI</w:t>
      </w:r>
      <w:r w:rsidR="00536F26" w:rsidRPr="0098390F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 xml:space="preserve">:32,2 كغ/م2 (+6,4 </w:t>
      </w:r>
      <w:r w:rsidR="00536F26" w:rsidRPr="0098390F">
        <w:rPr>
          <w:b/>
          <w:bCs/>
          <w:color w:val="000000" w:themeColor="text1"/>
          <w:sz w:val="24"/>
          <w:szCs w:val="24"/>
          <w:lang w:bidi="ar-SY"/>
        </w:rPr>
        <w:t>SD</w:t>
      </w:r>
      <w:r w:rsidR="00536F26" w:rsidRPr="0098390F">
        <w:rPr>
          <w:rFonts w:hint="cs"/>
          <w:b/>
          <w:bCs/>
          <w:color w:val="000000" w:themeColor="text1"/>
          <w:sz w:val="24"/>
          <w:szCs w:val="24"/>
          <w:rtl/>
          <w:lang w:bidi="ar-SY"/>
        </w:rPr>
        <w:t>)</w:t>
      </w:r>
    </w:p>
    <w:p w:rsidR="00570059" w:rsidRPr="0098390F" w:rsidRDefault="00042944" w:rsidP="00536F26">
      <w:pPr>
        <w:numPr>
          <w:ilvl w:val="0"/>
          <w:numId w:val="22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>حول انسي متناوب,بدانة,صغر قضيب مع خصى صغيرة,فرط حركية مع تناقص معدل الذكاء</w:t>
      </w:r>
      <w:r w:rsidRPr="0098390F">
        <w:rPr>
          <w:b/>
          <w:bCs/>
          <w:color w:val="000000" w:themeColor="text1"/>
          <w:sz w:val="24"/>
          <w:szCs w:val="24"/>
          <w:lang w:bidi="ar-SY"/>
        </w:rPr>
        <w:t xml:space="preserve"> </w:t>
      </w:r>
    </w:p>
    <w:p w:rsidR="00536F26" w:rsidRPr="0030209B" w:rsidRDefault="00536F26" w:rsidP="00536F26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lang w:val="fr-FR" w:bidi="ar-SY"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الاستقصاءات المجراة:</w:t>
      </w: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314"/>
        <w:gridCol w:w="1014"/>
        <w:gridCol w:w="890"/>
        <w:gridCol w:w="1072"/>
        <w:gridCol w:w="1072"/>
        <w:gridCol w:w="902"/>
        <w:gridCol w:w="1457"/>
        <w:gridCol w:w="1136"/>
        <w:gridCol w:w="1041"/>
        <w:gridCol w:w="826"/>
      </w:tblGrid>
      <w:tr w:rsidR="008D3860" w:rsidRPr="008D3860" w:rsidTr="008D3860">
        <w:trPr>
          <w:trHeight w:val="273"/>
        </w:trPr>
        <w:tc>
          <w:tcPr>
            <w:tcW w:w="131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rtl/>
                <w:lang w:val="fr-FR" w:bidi="ar-SY"/>
              </w:rPr>
              <w:t>العمر العظمي</w:t>
            </w:r>
          </w:p>
        </w:tc>
        <w:tc>
          <w:tcPr>
            <w:tcW w:w="101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rtl/>
                <w:lang w:val="fr-FR" w:bidi="ar-SY"/>
              </w:rPr>
              <w:t>ايكو بطن</w:t>
            </w:r>
          </w:p>
        </w:tc>
        <w:tc>
          <w:tcPr>
            <w:tcW w:w="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rtl/>
                <w:lang w:val="fr-FR" w:bidi="ar-SY"/>
              </w:rPr>
              <w:t>الشحوم</w:t>
            </w:r>
          </w:p>
        </w:tc>
        <w:tc>
          <w:tcPr>
            <w:tcW w:w="1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lang w:val="fr-FR" w:bidi="ar-SY"/>
              </w:rPr>
              <w:t>FT4</w:t>
            </w:r>
          </w:p>
        </w:tc>
        <w:tc>
          <w:tcPr>
            <w:tcW w:w="1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lang w:val="fr-FR" w:bidi="ar-SY"/>
              </w:rPr>
              <w:t>IGF1</w:t>
            </w:r>
          </w:p>
        </w:tc>
        <w:tc>
          <w:tcPr>
            <w:tcW w:w="9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lang w:val="fr-FR" w:bidi="ar-SY"/>
              </w:rPr>
              <w:t>GH</w:t>
            </w:r>
          </w:p>
        </w:tc>
        <w:tc>
          <w:tcPr>
            <w:tcW w:w="14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rFonts w:hint="cs"/>
                <w:b/>
                <w:bCs/>
                <w:rtl/>
              </w:rPr>
            </w:pPr>
            <w:r w:rsidRPr="008D3860">
              <w:rPr>
                <w:b/>
                <w:bCs/>
                <w:lang w:val="fr-FR" w:bidi="ar-SY"/>
              </w:rPr>
              <w:t>F U 24 CORT</w:t>
            </w:r>
          </w:p>
        </w:tc>
        <w:tc>
          <w:tcPr>
            <w:tcW w:w="1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lang w:val="fr-FR" w:bidi="ar-SY"/>
              </w:rPr>
              <w:t>CORT</w:t>
            </w:r>
          </w:p>
        </w:tc>
        <w:tc>
          <w:tcPr>
            <w:tcW w:w="104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lang w:val="fr-FR" w:bidi="ar-SY"/>
              </w:rPr>
              <w:t>ACTH</w:t>
            </w:r>
          </w:p>
        </w:tc>
        <w:tc>
          <w:tcPr>
            <w:tcW w:w="8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lang w:val="fr-FR" w:bidi="ar-SY"/>
              </w:rPr>
              <w:t>TSH</w:t>
            </w:r>
          </w:p>
        </w:tc>
      </w:tr>
      <w:tr w:rsidR="008D3860" w:rsidRPr="008D3860" w:rsidTr="008D3860">
        <w:trPr>
          <w:trHeight w:val="455"/>
        </w:trPr>
        <w:tc>
          <w:tcPr>
            <w:tcW w:w="131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rtl/>
                <w:lang w:val="fr-FR" w:bidi="ar-SY"/>
              </w:rPr>
              <w:t>5,5</w:t>
            </w:r>
            <w:r w:rsidR="00312220" w:rsidRPr="008D3860">
              <w:rPr>
                <w:rFonts w:hint="cs"/>
                <w:b/>
                <w:bCs/>
                <w:rtl/>
                <w:lang w:val="fr-FR" w:bidi="ar-SY"/>
              </w:rPr>
              <w:t>سنة</w:t>
            </w:r>
          </w:p>
        </w:tc>
        <w:tc>
          <w:tcPr>
            <w:tcW w:w="101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rtl/>
                <w:lang w:val="fr-FR" w:bidi="ar-SY"/>
              </w:rPr>
              <w:t>ط</w:t>
            </w:r>
          </w:p>
        </w:tc>
        <w:tc>
          <w:tcPr>
            <w:tcW w:w="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rtl/>
                <w:lang w:val="fr-FR" w:bidi="ar-SY"/>
              </w:rPr>
              <w:t>ط</w:t>
            </w:r>
          </w:p>
        </w:tc>
        <w:tc>
          <w:tcPr>
            <w:tcW w:w="1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/>
              </w:rPr>
            </w:pPr>
            <w:r w:rsidRPr="008D3860">
              <w:rPr>
                <w:b/>
                <w:bCs/>
                <w:rtl/>
                <w:lang w:val="fr-FR" w:bidi="ar-SY"/>
              </w:rPr>
              <w:t>0,93</w:t>
            </w:r>
            <w:r w:rsidR="00312220" w:rsidRPr="008D3860">
              <w:rPr>
                <w:b/>
                <w:bCs/>
                <w:lang w:val="fr-FR"/>
              </w:rPr>
              <w:t>ng/dl</w:t>
            </w:r>
          </w:p>
        </w:tc>
        <w:tc>
          <w:tcPr>
            <w:tcW w:w="10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/>
              </w:rPr>
            </w:pPr>
            <w:r w:rsidRPr="008D3860">
              <w:rPr>
                <w:b/>
                <w:bCs/>
                <w:rtl/>
                <w:lang w:val="fr-FR" w:bidi="ar-SY"/>
              </w:rPr>
              <w:t>61</w:t>
            </w:r>
            <w:r w:rsidR="00312220" w:rsidRPr="008D3860">
              <w:rPr>
                <w:b/>
                <w:bCs/>
                <w:lang w:val="fr-FR"/>
              </w:rPr>
              <w:t>ng/dl</w:t>
            </w:r>
          </w:p>
        </w:tc>
        <w:tc>
          <w:tcPr>
            <w:tcW w:w="9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rtl/>
                <w:lang w:val="fr-FR" w:bidi="ar-SY"/>
              </w:rPr>
              <w:t>0,6</w:t>
            </w:r>
            <w:r w:rsidR="00312220" w:rsidRPr="008D3860">
              <w:rPr>
                <w:b/>
                <w:bCs/>
                <w:lang w:val="fr-FR" w:bidi="ar-SY"/>
              </w:rPr>
              <w:t>ng/dl</w:t>
            </w:r>
          </w:p>
        </w:tc>
        <w:tc>
          <w:tcPr>
            <w:tcW w:w="14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rtl/>
                <w:lang w:val="fr-FR" w:bidi="ar-SY"/>
              </w:rPr>
              <w:t>14,67</w:t>
            </w:r>
          </w:p>
        </w:tc>
        <w:tc>
          <w:tcPr>
            <w:tcW w:w="11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/>
              </w:rPr>
            </w:pPr>
            <w:r w:rsidRPr="008D3860">
              <w:rPr>
                <w:b/>
                <w:bCs/>
                <w:rtl/>
                <w:lang w:val="fr-FR" w:bidi="ar-SY"/>
              </w:rPr>
              <w:t>11,77</w:t>
            </w:r>
            <w:r w:rsidR="00312220" w:rsidRPr="008D3860">
              <w:rPr>
                <w:rFonts w:hint="cs"/>
                <w:b/>
                <w:bCs/>
                <w:rtl/>
                <w:lang w:val="fr-FR" w:bidi="ar-SY"/>
              </w:rPr>
              <w:t>ط</w:t>
            </w:r>
            <w:r w:rsidRPr="008D3860">
              <w:rPr>
                <w:b/>
                <w:bCs/>
                <w:lang w:val="fr-FR" w:bidi="ar-SY"/>
              </w:rPr>
              <w:t xml:space="preserve"> </w:t>
            </w:r>
            <w:r w:rsidR="00312220" w:rsidRPr="008D3860">
              <w:rPr>
                <w:b/>
                <w:bCs/>
                <w:lang w:val="fr-FR"/>
              </w:rPr>
              <w:t>ug/dl</w:t>
            </w:r>
          </w:p>
        </w:tc>
        <w:tc>
          <w:tcPr>
            <w:tcW w:w="104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/>
              </w:rPr>
            </w:pPr>
            <w:r w:rsidRPr="008D3860">
              <w:rPr>
                <w:b/>
                <w:bCs/>
                <w:rtl/>
                <w:lang w:val="fr-FR" w:bidi="ar-SY"/>
              </w:rPr>
              <w:t>7,34</w:t>
            </w:r>
            <w:r w:rsidR="00312220" w:rsidRPr="008D3860">
              <w:rPr>
                <w:rFonts w:hint="cs"/>
                <w:b/>
                <w:bCs/>
                <w:rtl/>
                <w:lang w:val="fr-FR" w:bidi="ar-SY"/>
              </w:rPr>
              <w:t>ط</w:t>
            </w:r>
            <w:r w:rsidRPr="008D3860">
              <w:rPr>
                <w:b/>
                <w:bCs/>
                <w:lang w:val="fr-FR" w:bidi="ar-SY"/>
              </w:rPr>
              <w:t xml:space="preserve"> </w:t>
            </w:r>
            <w:r w:rsidR="00312220" w:rsidRPr="008D3860">
              <w:rPr>
                <w:b/>
                <w:bCs/>
                <w:lang w:val="fr-FR"/>
              </w:rPr>
              <w:t>pg /ml</w:t>
            </w:r>
          </w:p>
        </w:tc>
        <w:tc>
          <w:tcPr>
            <w:tcW w:w="8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8D3860" w:rsidRDefault="00536F26" w:rsidP="008D3860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8D3860">
              <w:rPr>
                <w:b/>
                <w:bCs/>
                <w:rtl/>
                <w:lang w:val="fr-FR" w:bidi="ar-SY"/>
              </w:rPr>
              <w:t>5,52</w:t>
            </w:r>
          </w:p>
        </w:tc>
      </w:tr>
    </w:tbl>
    <w:p w:rsidR="00536F26" w:rsidRPr="0098390F" w:rsidRDefault="00536F26" w:rsidP="00536F26">
      <w:pPr>
        <w:tabs>
          <w:tab w:val="left" w:pos="1271"/>
        </w:tabs>
        <w:spacing w:line="240" w:lineRule="auto"/>
        <w:rPr>
          <w:rFonts w:hint="cs"/>
          <w:b/>
          <w:bCs/>
          <w:color w:val="000000" w:themeColor="text1"/>
          <w:sz w:val="16"/>
          <w:szCs w:val="16"/>
          <w:rtl/>
          <w:lang w:val="fr-FR"/>
        </w:rPr>
      </w:pPr>
    </w:p>
    <w:p w:rsidR="00536F26" w:rsidRPr="0030209B" w:rsidRDefault="00536F26" w:rsidP="00536F26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rtl/>
          <w:lang w:val="fr-FR" w:bidi="ar-SY"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اختبار تحريض هرمون النمو</w:t>
      </w:r>
    </w:p>
    <w:tbl>
      <w:tblPr>
        <w:tblW w:w="7319" w:type="dxa"/>
        <w:tblInd w:w="1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829"/>
        <w:gridCol w:w="1830"/>
        <w:gridCol w:w="1830"/>
        <w:gridCol w:w="1830"/>
      </w:tblGrid>
      <w:tr w:rsidR="00536F26" w:rsidRPr="0030209B" w:rsidTr="0098390F">
        <w:trPr>
          <w:trHeight w:val="273"/>
        </w:trPr>
        <w:tc>
          <w:tcPr>
            <w:tcW w:w="18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98390F" w:rsidRDefault="00536F26" w:rsidP="0098390F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98390F">
              <w:rPr>
                <w:b/>
                <w:bCs/>
                <w:lang w:val="fr-FR" w:bidi="ar-SY"/>
              </w:rPr>
              <w:t>GH 90</w:t>
            </w:r>
          </w:p>
        </w:tc>
        <w:tc>
          <w:tcPr>
            <w:tcW w:w="1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98390F" w:rsidRDefault="00536F26" w:rsidP="0098390F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98390F">
              <w:rPr>
                <w:b/>
                <w:bCs/>
                <w:lang w:val="fr-FR" w:bidi="ar-SY"/>
              </w:rPr>
              <w:t>GH 60</w:t>
            </w:r>
          </w:p>
        </w:tc>
        <w:tc>
          <w:tcPr>
            <w:tcW w:w="1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98390F" w:rsidRDefault="00536F26" w:rsidP="0098390F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98390F">
              <w:rPr>
                <w:b/>
                <w:bCs/>
                <w:lang w:val="fr-FR" w:bidi="ar-SY"/>
              </w:rPr>
              <w:t>GH 30</w:t>
            </w:r>
          </w:p>
        </w:tc>
        <w:tc>
          <w:tcPr>
            <w:tcW w:w="1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98390F" w:rsidRDefault="00536F26" w:rsidP="0098390F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98390F">
              <w:rPr>
                <w:b/>
                <w:bCs/>
                <w:lang w:val="fr-FR" w:bidi="ar-SY"/>
              </w:rPr>
              <w:t xml:space="preserve">GH 0 </w:t>
            </w:r>
            <w:r w:rsidR="00312220" w:rsidRPr="0098390F">
              <w:rPr>
                <w:b/>
                <w:bCs/>
                <w:lang w:val="fr-FR" w:bidi="ar-SY"/>
              </w:rPr>
              <w:t>n</w:t>
            </w:r>
          </w:p>
        </w:tc>
      </w:tr>
      <w:tr w:rsidR="00536F26" w:rsidRPr="0030209B" w:rsidTr="0098390F">
        <w:trPr>
          <w:trHeight w:val="201"/>
        </w:trPr>
        <w:tc>
          <w:tcPr>
            <w:tcW w:w="18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98390F" w:rsidRDefault="00536F26" w:rsidP="0098390F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98390F">
              <w:rPr>
                <w:b/>
                <w:bCs/>
                <w:lang w:val="fr-FR" w:bidi="ar-SY"/>
              </w:rPr>
              <w:t>0,1</w:t>
            </w:r>
          </w:p>
        </w:tc>
        <w:tc>
          <w:tcPr>
            <w:tcW w:w="1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98390F" w:rsidRDefault="00536F26" w:rsidP="0098390F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98390F">
              <w:rPr>
                <w:b/>
                <w:bCs/>
                <w:lang w:val="fr-FR" w:bidi="ar-SY"/>
              </w:rPr>
              <w:t>0,1</w:t>
            </w:r>
          </w:p>
        </w:tc>
        <w:tc>
          <w:tcPr>
            <w:tcW w:w="1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98390F" w:rsidRDefault="00536F26" w:rsidP="0098390F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98390F">
              <w:rPr>
                <w:b/>
                <w:bCs/>
                <w:lang w:val="fr-FR" w:bidi="ar-SY"/>
              </w:rPr>
              <w:t xml:space="preserve">0,1 </w:t>
            </w:r>
            <w:r w:rsidR="00312220" w:rsidRPr="0098390F">
              <w:rPr>
                <w:b/>
                <w:bCs/>
                <w:lang w:val="fr-FR" w:bidi="ar-SY"/>
              </w:rPr>
              <w:t xml:space="preserve"> ng/dl</w:t>
            </w:r>
          </w:p>
        </w:tc>
        <w:tc>
          <w:tcPr>
            <w:tcW w:w="1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059" w:rsidRPr="0098390F" w:rsidRDefault="00536F26" w:rsidP="0098390F">
            <w:pPr>
              <w:pStyle w:val="a8"/>
              <w:jc w:val="center"/>
              <w:rPr>
                <w:b/>
                <w:bCs/>
                <w:lang w:val="fr-FR" w:bidi="ar-SY"/>
              </w:rPr>
            </w:pPr>
            <w:r w:rsidRPr="0098390F">
              <w:rPr>
                <w:b/>
                <w:bCs/>
                <w:lang w:val="fr-FR" w:bidi="ar-SY"/>
              </w:rPr>
              <w:t>0,1</w:t>
            </w:r>
          </w:p>
        </w:tc>
      </w:tr>
    </w:tbl>
    <w:p w:rsidR="00536F26" w:rsidRPr="0030209B" w:rsidRDefault="00536F26" w:rsidP="00536F26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lang w:val="fr-FR" w:bidi="ar-SY"/>
        </w:rPr>
      </w:pPr>
    </w:p>
    <w:p w:rsidR="00536F26" w:rsidRPr="0030209B" w:rsidRDefault="00536F26" w:rsidP="00930D5C">
      <w:pPr>
        <w:tabs>
          <w:tab w:val="left" w:pos="1271"/>
        </w:tabs>
        <w:spacing w:line="240" w:lineRule="auto"/>
        <w:rPr>
          <w:rFonts w:hint="cs"/>
          <w:b/>
          <w:bCs/>
          <w:color w:val="000000" w:themeColor="text1"/>
          <w:sz w:val="28"/>
          <w:szCs w:val="28"/>
          <w:rtl/>
          <w:lang w:val="fr-FR"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مرنان الدماغ:</w:t>
      </w:r>
    </w:p>
    <w:p w:rsidR="00570059" w:rsidRPr="0098390F" w:rsidRDefault="00042944" w:rsidP="00536F26">
      <w:pPr>
        <w:numPr>
          <w:ilvl w:val="0"/>
          <w:numId w:val="23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>النخامى طبيعية</w:t>
      </w:r>
    </w:p>
    <w:p w:rsidR="00570059" w:rsidRPr="0098390F" w:rsidRDefault="00042944" w:rsidP="00536F26">
      <w:pPr>
        <w:numPr>
          <w:ilvl w:val="0"/>
          <w:numId w:val="23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 xml:space="preserve">بؤرة عالية الاشارة في </w:t>
      </w:r>
      <w:r w:rsidRPr="0098390F">
        <w:rPr>
          <w:b/>
          <w:bCs/>
          <w:color w:val="000000" w:themeColor="text1"/>
          <w:sz w:val="24"/>
          <w:szCs w:val="24"/>
          <w:lang w:bidi="ar-SY"/>
        </w:rPr>
        <w:t>T2</w:t>
      </w: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 xml:space="preserve"> و </w:t>
      </w:r>
      <w:r w:rsidRPr="0098390F">
        <w:rPr>
          <w:b/>
          <w:bCs/>
          <w:color w:val="000000" w:themeColor="text1"/>
          <w:sz w:val="24"/>
          <w:szCs w:val="24"/>
          <w:lang w:bidi="ar-SY"/>
        </w:rPr>
        <w:t>FLAIR</w:t>
      </w: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 xml:space="preserve"> خلف القرون القفوية قد تكون بسبب عدم تغمد النخاعين فيها او بداية حثل</w:t>
      </w:r>
      <w:r w:rsidRPr="0098390F">
        <w:rPr>
          <w:b/>
          <w:bCs/>
          <w:color w:val="000000" w:themeColor="text1"/>
          <w:sz w:val="24"/>
          <w:szCs w:val="24"/>
          <w:lang w:bidi="ar-SY"/>
        </w:rPr>
        <w:t xml:space="preserve"> </w:t>
      </w:r>
    </w:p>
    <w:p w:rsidR="00536F26" w:rsidRPr="0030209B" w:rsidRDefault="0048056F" w:rsidP="0048056F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rtl/>
          <w:lang w:val="fr-FR" w:bidi="ar-SY"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تخرج الطفل في 25/6/2015</w:t>
      </w:r>
    </w:p>
    <w:p w:rsidR="00570059" w:rsidRPr="0098390F" w:rsidRDefault="0048056F" w:rsidP="0014439C">
      <w:pPr>
        <w:tabs>
          <w:tab w:val="left" w:pos="1271"/>
        </w:tabs>
        <w:spacing w:line="240" w:lineRule="auto"/>
        <w:rPr>
          <w:b/>
          <w:bCs/>
          <w:color w:val="000000" w:themeColor="text1"/>
          <w:sz w:val="28"/>
          <w:szCs w:val="28"/>
          <w:lang w:bidi="ar-SY"/>
        </w:rPr>
      </w:pPr>
      <w:r w:rsidRPr="0098390F">
        <w:rPr>
          <w:rFonts w:hint="cs"/>
          <w:b/>
          <w:bCs/>
          <w:color w:val="000000" w:themeColor="text1"/>
          <w:sz w:val="28"/>
          <w:szCs w:val="28"/>
          <w:rtl/>
          <w:lang w:bidi="ar-SY"/>
        </w:rPr>
        <w:t>شوهد في العيادة الغدية في 30/6/2015</w:t>
      </w:r>
    </w:p>
    <w:p w:rsidR="00570059" w:rsidRPr="0098390F" w:rsidRDefault="00042944" w:rsidP="0048056F">
      <w:pPr>
        <w:numPr>
          <w:ilvl w:val="0"/>
          <w:numId w:val="24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>لدى الطفل ستة معايير كبرى لمتلازمة برادر ويلي مع عدة معايير صغرى مشخصة</w:t>
      </w:r>
    </w:p>
    <w:p w:rsidR="00570059" w:rsidRPr="0098390F" w:rsidRDefault="00042944" w:rsidP="0048056F">
      <w:pPr>
        <w:numPr>
          <w:ilvl w:val="0"/>
          <w:numId w:val="24"/>
        </w:numPr>
        <w:tabs>
          <w:tab w:val="left" w:pos="1271"/>
        </w:tabs>
        <w:spacing w:line="240" w:lineRule="auto"/>
        <w:rPr>
          <w:b/>
          <w:bCs/>
          <w:color w:val="000000" w:themeColor="text1"/>
          <w:sz w:val="24"/>
          <w:szCs w:val="24"/>
          <w:lang w:bidi="ar-SY"/>
        </w:rPr>
      </w:pPr>
      <w:r w:rsidRPr="0098390F">
        <w:rPr>
          <w:b/>
          <w:bCs/>
          <w:color w:val="000000" w:themeColor="text1"/>
          <w:sz w:val="24"/>
          <w:szCs w:val="24"/>
          <w:rtl/>
          <w:lang w:bidi="ar-SY"/>
        </w:rPr>
        <w:t>تم طلب طفرة برادر ويلي</w:t>
      </w:r>
      <w:r w:rsidRPr="0098390F">
        <w:rPr>
          <w:b/>
          <w:bCs/>
          <w:color w:val="000000" w:themeColor="text1"/>
          <w:sz w:val="24"/>
          <w:szCs w:val="24"/>
          <w:lang w:bidi="ar-SY"/>
        </w:rPr>
        <w:t xml:space="preserve"> </w:t>
      </w:r>
    </w:p>
    <w:p w:rsidR="0014439C" w:rsidRPr="0030209B" w:rsidRDefault="00135395" w:rsidP="0048056F">
      <w:pPr>
        <w:rPr>
          <w:b/>
          <w:bCs/>
          <w:color w:val="000000" w:themeColor="text1"/>
          <w:sz w:val="28"/>
          <w:szCs w:val="28"/>
          <w:rtl/>
          <w:lang w:val="fr-FR" w:bidi="ar-SY"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 xml:space="preserve">التشخيص: </w:t>
      </w:r>
      <w:r w:rsidR="0014439C"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طفرة برادر ويلي ايجابية</w:t>
      </w:r>
    </w:p>
    <w:p w:rsidR="00135395" w:rsidRPr="0030209B" w:rsidRDefault="0014439C" w:rsidP="0048056F">
      <w:pPr>
        <w:rPr>
          <w:b/>
          <w:bCs/>
          <w:color w:val="000000" w:themeColor="text1"/>
          <w:sz w:val="28"/>
          <w:szCs w:val="28"/>
          <w:rtl/>
          <w:lang w:val="fr-FR" w:bidi="ar-SY"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التشخيص المؤكد:</w:t>
      </w:r>
      <w:r w:rsidR="0048056F"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متلازمة برادر ويلي</w:t>
      </w:r>
    </w:p>
    <w:p w:rsidR="0014439C" w:rsidRPr="0030209B" w:rsidRDefault="0014439C" w:rsidP="0048056F">
      <w:pPr>
        <w:rPr>
          <w:b/>
          <w:bCs/>
          <w:color w:val="000000" w:themeColor="text1"/>
          <w:sz w:val="28"/>
          <w:szCs w:val="28"/>
          <w:rtl/>
          <w:lang w:val="fr-FR" w:bidi="ar-SY"/>
        </w:rPr>
      </w:pPr>
      <w:r w:rsidRPr="0030209B">
        <w:rPr>
          <w:rFonts w:hint="cs"/>
          <w:b/>
          <w:bCs/>
          <w:color w:val="000000" w:themeColor="text1"/>
          <w:sz w:val="28"/>
          <w:szCs w:val="28"/>
          <w:rtl/>
          <w:lang w:val="fr-FR" w:bidi="ar-SY"/>
        </w:rPr>
        <w:t>تم وضع الطفل على علاج بهرمون نمو مع حمية غذائية</w:t>
      </w:r>
    </w:p>
    <w:p w:rsidR="00213D9C" w:rsidRPr="0030209B" w:rsidRDefault="0053366D" w:rsidP="00C11309">
      <w:pPr>
        <w:pStyle w:val="a7"/>
        <w:spacing w:line="240" w:lineRule="auto"/>
        <w:ind w:left="1440" w:firstLine="720"/>
        <w:rPr>
          <w:color w:val="000000" w:themeColor="text1"/>
          <w:sz w:val="28"/>
          <w:szCs w:val="28"/>
          <w:rtl/>
        </w:rPr>
      </w:pPr>
      <w:r w:rsidRPr="0030209B">
        <w:rPr>
          <w:color w:val="000000" w:themeColor="text1"/>
          <w:sz w:val="28"/>
          <w:szCs w:val="28"/>
          <w:rtl/>
        </w:rPr>
        <w:t xml:space="preserve"> </w:t>
      </w:r>
    </w:p>
    <w:sectPr w:rsidR="00213D9C" w:rsidRPr="0030209B" w:rsidSect="00D12710">
      <w:pgSz w:w="11906" w:h="16838"/>
      <w:pgMar w:top="446" w:right="656" w:bottom="86" w:left="547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C3" w:rsidRDefault="00FB16C3" w:rsidP="006C5D8F">
      <w:pPr>
        <w:spacing w:after="0" w:line="240" w:lineRule="auto"/>
      </w:pPr>
      <w:r>
        <w:separator/>
      </w:r>
    </w:p>
  </w:endnote>
  <w:endnote w:type="continuationSeparator" w:id="1">
    <w:p w:rsidR="00FB16C3" w:rsidRDefault="00FB16C3" w:rsidP="006C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C3" w:rsidRDefault="00FB16C3" w:rsidP="006C5D8F">
      <w:pPr>
        <w:spacing w:after="0" w:line="240" w:lineRule="auto"/>
      </w:pPr>
      <w:r>
        <w:separator/>
      </w:r>
    </w:p>
  </w:footnote>
  <w:footnote w:type="continuationSeparator" w:id="1">
    <w:p w:rsidR="00FB16C3" w:rsidRDefault="00FB16C3" w:rsidP="006C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25pt;height:11.25pt" o:bullet="t">
        <v:imagedata r:id="rId1" o:title="msoE"/>
      </v:shape>
    </w:pict>
  </w:numPicBullet>
  <w:numPicBullet w:numPicBulletId="1">
    <w:pict>
      <v:shape id="_x0000_i1165" type="#_x0000_t75" style="width:11.25pt;height:11.25pt" o:bullet="t">
        <v:imagedata r:id="rId2" o:title="mso29"/>
      </v:shape>
    </w:pict>
  </w:numPicBullet>
  <w:abstractNum w:abstractNumId="0">
    <w:nsid w:val="01497850"/>
    <w:multiLevelType w:val="hybridMultilevel"/>
    <w:tmpl w:val="05DC48EC"/>
    <w:lvl w:ilvl="0" w:tplc="90BAA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5E2"/>
    <w:multiLevelType w:val="hybridMultilevel"/>
    <w:tmpl w:val="AE42B7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5594"/>
    <w:multiLevelType w:val="hybridMultilevel"/>
    <w:tmpl w:val="A4E67AB6"/>
    <w:lvl w:ilvl="0" w:tplc="002ABE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6A8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822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413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CB6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2D2E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1F7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AD54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878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F648A"/>
    <w:multiLevelType w:val="hybridMultilevel"/>
    <w:tmpl w:val="6096C3BC"/>
    <w:lvl w:ilvl="0" w:tplc="3F1697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54FC"/>
    <w:multiLevelType w:val="hybridMultilevel"/>
    <w:tmpl w:val="EF147840"/>
    <w:lvl w:ilvl="0" w:tplc="8AA2D556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5655D"/>
    <w:multiLevelType w:val="hybridMultilevel"/>
    <w:tmpl w:val="E400999A"/>
    <w:lvl w:ilvl="0" w:tplc="17546B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61D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286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A82D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C9A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AB68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2BB7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3EA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ADE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B6ECB"/>
    <w:multiLevelType w:val="hybridMultilevel"/>
    <w:tmpl w:val="67886154"/>
    <w:lvl w:ilvl="0" w:tplc="0CEC210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0715E2"/>
    <w:multiLevelType w:val="hybridMultilevel"/>
    <w:tmpl w:val="81868138"/>
    <w:lvl w:ilvl="0" w:tplc="A67C51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8857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839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2B5D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E8A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8CE3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67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462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284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527AE"/>
    <w:multiLevelType w:val="hybridMultilevel"/>
    <w:tmpl w:val="5AFE3362"/>
    <w:lvl w:ilvl="0" w:tplc="45E6E8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4164"/>
    <w:multiLevelType w:val="hybridMultilevel"/>
    <w:tmpl w:val="CB0E5E4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86741"/>
    <w:multiLevelType w:val="hybridMultilevel"/>
    <w:tmpl w:val="D39A7416"/>
    <w:lvl w:ilvl="0" w:tplc="F48C4F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62B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2F6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C7E9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8E5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A75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477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61BD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05E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C5DCE"/>
    <w:multiLevelType w:val="hybridMultilevel"/>
    <w:tmpl w:val="FEDA7C58"/>
    <w:lvl w:ilvl="0" w:tplc="C66495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03F5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64CE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88C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816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E9B6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CCFD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21F1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2BC2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04379"/>
    <w:multiLevelType w:val="hybridMultilevel"/>
    <w:tmpl w:val="9AF429CC"/>
    <w:lvl w:ilvl="0" w:tplc="BE9600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C1E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61AD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05B3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A0A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4613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4D81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2B3A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C673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BE62C1"/>
    <w:multiLevelType w:val="hybridMultilevel"/>
    <w:tmpl w:val="9F0E8530"/>
    <w:lvl w:ilvl="0" w:tplc="ED4411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07DB6">
      <w:start w:val="39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4E6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E1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06A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8FDD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42F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8E6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C072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11DB6"/>
    <w:multiLevelType w:val="hybridMultilevel"/>
    <w:tmpl w:val="07885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75EB0"/>
    <w:multiLevelType w:val="hybridMultilevel"/>
    <w:tmpl w:val="AB02D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6C75A1"/>
    <w:multiLevelType w:val="hybridMultilevel"/>
    <w:tmpl w:val="F3CEDAE4"/>
    <w:lvl w:ilvl="0" w:tplc="209C4A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8D8A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8F6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6D2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23E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0B5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DB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4BD2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61CD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47C8B"/>
    <w:multiLevelType w:val="hybridMultilevel"/>
    <w:tmpl w:val="56BA80B0"/>
    <w:lvl w:ilvl="0" w:tplc="54B89B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2439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EC8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C0F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4617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C31B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0B49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A3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6D1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03809"/>
    <w:multiLevelType w:val="hybridMultilevel"/>
    <w:tmpl w:val="EB1E8D6A"/>
    <w:lvl w:ilvl="0" w:tplc="8EE6B0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091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04C6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AC7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C6E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8A3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2DC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49A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426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3DE5"/>
    <w:multiLevelType w:val="hybridMultilevel"/>
    <w:tmpl w:val="9B101E54"/>
    <w:lvl w:ilvl="0" w:tplc="E1B2F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60A2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000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A0E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4B4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40F5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AD6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4B8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9B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E91EB3"/>
    <w:multiLevelType w:val="hybridMultilevel"/>
    <w:tmpl w:val="1F184356"/>
    <w:lvl w:ilvl="0" w:tplc="8C66B1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815E2"/>
    <w:multiLevelType w:val="hybridMultilevel"/>
    <w:tmpl w:val="2D94D8D0"/>
    <w:lvl w:ilvl="0" w:tplc="2E6C42A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65C76"/>
    <w:multiLevelType w:val="hybridMultilevel"/>
    <w:tmpl w:val="4CEC80C2"/>
    <w:lvl w:ilvl="0" w:tplc="BD2E304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E1631E"/>
    <w:multiLevelType w:val="hybridMultilevel"/>
    <w:tmpl w:val="A8DEC110"/>
    <w:lvl w:ilvl="0" w:tplc="FF2E139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AD1D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64AF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16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C62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ECF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4EF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603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C34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2"/>
  </w:num>
  <w:num w:numId="6">
    <w:abstractNumId w:val="20"/>
  </w:num>
  <w:num w:numId="7">
    <w:abstractNumId w:val="14"/>
  </w:num>
  <w:num w:numId="8">
    <w:abstractNumId w:val="1"/>
  </w:num>
  <w:num w:numId="9">
    <w:abstractNumId w:val="8"/>
  </w:num>
  <w:num w:numId="10">
    <w:abstractNumId w:val="21"/>
  </w:num>
  <w:num w:numId="11">
    <w:abstractNumId w:val="0"/>
  </w:num>
  <w:num w:numId="12">
    <w:abstractNumId w:val="15"/>
  </w:num>
  <w:num w:numId="13">
    <w:abstractNumId w:val="5"/>
  </w:num>
  <w:num w:numId="14">
    <w:abstractNumId w:val="23"/>
  </w:num>
  <w:num w:numId="15">
    <w:abstractNumId w:val="7"/>
  </w:num>
  <w:num w:numId="16">
    <w:abstractNumId w:val="12"/>
  </w:num>
  <w:num w:numId="17">
    <w:abstractNumId w:val="16"/>
  </w:num>
  <w:num w:numId="18">
    <w:abstractNumId w:val="17"/>
  </w:num>
  <w:num w:numId="19">
    <w:abstractNumId w:val="11"/>
  </w:num>
  <w:num w:numId="20">
    <w:abstractNumId w:val="19"/>
  </w:num>
  <w:num w:numId="21">
    <w:abstractNumId w:val="13"/>
  </w:num>
  <w:num w:numId="22">
    <w:abstractNumId w:val="2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B0CDD"/>
    <w:rsid w:val="0000663D"/>
    <w:rsid w:val="00040390"/>
    <w:rsid w:val="00042944"/>
    <w:rsid w:val="000479D1"/>
    <w:rsid w:val="00065DDD"/>
    <w:rsid w:val="0008550E"/>
    <w:rsid w:val="000B0081"/>
    <w:rsid w:val="000C388B"/>
    <w:rsid w:val="000F191E"/>
    <w:rsid w:val="001060E2"/>
    <w:rsid w:val="001131E5"/>
    <w:rsid w:val="00123694"/>
    <w:rsid w:val="001317A3"/>
    <w:rsid w:val="00135395"/>
    <w:rsid w:val="00135730"/>
    <w:rsid w:val="0014439C"/>
    <w:rsid w:val="00186D78"/>
    <w:rsid w:val="0019138A"/>
    <w:rsid w:val="001C4A52"/>
    <w:rsid w:val="001F775F"/>
    <w:rsid w:val="00202F61"/>
    <w:rsid w:val="00213D9C"/>
    <w:rsid w:val="0021688B"/>
    <w:rsid w:val="00226572"/>
    <w:rsid w:val="0023032E"/>
    <w:rsid w:val="00252D9C"/>
    <w:rsid w:val="00257F3A"/>
    <w:rsid w:val="00261100"/>
    <w:rsid w:val="00265654"/>
    <w:rsid w:val="002707B5"/>
    <w:rsid w:val="002D592C"/>
    <w:rsid w:val="00300289"/>
    <w:rsid w:val="003011CC"/>
    <w:rsid w:val="0030209B"/>
    <w:rsid w:val="00312220"/>
    <w:rsid w:val="0033062F"/>
    <w:rsid w:val="00346F1B"/>
    <w:rsid w:val="00363198"/>
    <w:rsid w:val="003A5091"/>
    <w:rsid w:val="003B246D"/>
    <w:rsid w:val="003C0350"/>
    <w:rsid w:val="003D2808"/>
    <w:rsid w:val="003E11D4"/>
    <w:rsid w:val="00473B8C"/>
    <w:rsid w:val="0048056F"/>
    <w:rsid w:val="004A63D9"/>
    <w:rsid w:val="004D576E"/>
    <w:rsid w:val="00504E63"/>
    <w:rsid w:val="00522EE8"/>
    <w:rsid w:val="0053366D"/>
    <w:rsid w:val="00534472"/>
    <w:rsid w:val="00536F26"/>
    <w:rsid w:val="00570059"/>
    <w:rsid w:val="005748FC"/>
    <w:rsid w:val="005848CB"/>
    <w:rsid w:val="005A0A0B"/>
    <w:rsid w:val="005A1D53"/>
    <w:rsid w:val="005A5115"/>
    <w:rsid w:val="005A7C7A"/>
    <w:rsid w:val="005B0CDD"/>
    <w:rsid w:val="005B1129"/>
    <w:rsid w:val="005C3820"/>
    <w:rsid w:val="00610D5B"/>
    <w:rsid w:val="00613108"/>
    <w:rsid w:val="006152A5"/>
    <w:rsid w:val="00644E06"/>
    <w:rsid w:val="006A4A20"/>
    <w:rsid w:val="006C5D8F"/>
    <w:rsid w:val="006D742E"/>
    <w:rsid w:val="006E306D"/>
    <w:rsid w:val="006E405E"/>
    <w:rsid w:val="00702AAB"/>
    <w:rsid w:val="007132DB"/>
    <w:rsid w:val="00796EBA"/>
    <w:rsid w:val="007D272D"/>
    <w:rsid w:val="008042CD"/>
    <w:rsid w:val="00833559"/>
    <w:rsid w:val="00836CCE"/>
    <w:rsid w:val="00851DBA"/>
    <w:rsid w:val="00856997"/>
    <w:rsid w:val="008D2937"/>
    <w:rsid w:val="008D3860"/>
    <w:rsid w:val="008F4303"/>
    <w:rsid w:val="00901652"/>
    <w:rsid w:val="00903365"/>
    <w:rsid w:val="0092197A"/>
    <w:rsid w:val="00930D5C"/>
    <w:rsid w:val="00931075"/>
    <w:rsid w:val="00931C89"/>
    <w:rsid w:val="0094283D"/>
    <w:rsid w:val="00952271"/>
    <w:rsid w:val="0098390F"/>
    <w:rsid w:val="009A6BFC"/>
    <w:rsid w:val="009B1498"/>
    <w:rsid w:val="009B19D9"/>
    <w:rsid w:val="009D104F"/>
    <w:rsid w:val="009D5DD8"/>
    <w:rsid w:val="00A02539"/>
    <w:rsid w:val="00A07362"/>
    <w:rsid w:val="00A10762"/>
    <w:rsid w:val="00A16AAE"/>
    <w:rsid w:val="00A32C1C"/>
    <w:rsid w:val="00A456C8"/>
    <w:rsid w:val="00A70171"/>
    <w:rsid w:val="00A9116C"/>
    <w:rsid w:val="00AA3908"/>
    <w:rsid w:val="00AC4493"/>
    <w:rsid w:val="00B027FB"/>
    <w:rsid w:val="00B32A59"/>
    <w:rsid w:val="00B33834"/>
    <w:rsid w:val="00B33881"/>
    <w:rsid w:val="00B755AA"/>
    <w:rsid w:val="00B84D11"/>
    <w:rsid w:val="00BC3FFC"/>
    <w:rsid w:val="00BF3C0E"/>
    <w:rsid w:val="00C11309"/>
    <w:rsid w:val="00C3172A"/>
    <w:rsid w:val="00C62648"/>
    <w:rsid w:val="00C96AF3"/>
    <w:rsid w:val="00CD4399"/>
    <w:rsid w:val="00CF30B7"/>
    <w:rsid w:val="00D01A61"/>
    <w:rsid w:val="00D05D34"/>
    <w:rsid w:val="00D12710"/>
    <w:rsid w:val="00D917F5"/>
    <w:rsid w:val="00DA6B05"/>
    <w:rsid w:val="00DC0017"/>
    <w:rsid w:val="00DC1BEC"/>
    <w:rsid w:val="00DC5E18"/>
    <w:rsid w:val="00DC6CF5"/>
    <w:rsid w:val="00DF0FF0"/>
    <w:rsid w:val="00DF7E3C"/>
    <w:rsid w:val="00E135FC"/>
    <w:rsid w:val="00E20A89"/>
    <w:rsid w:val="00E241D7"/>
    <w:rsid w:val="00E3267D"/>
    <w:rsid w:val="00E4403B"/>
    <w:rsid w:val="00EA6D77"/>
    <w:rsid w:val="00EF54B8"/>
    <w:rsid w:val="00F123DD"/>
    <w:rsid w:val="00F3307D"/>
    <w:rsid w:val="00F512EB"/>
    <w:rsid w:val="00F71D93"/>
    <w:rsid w:val="00FA61BE"/>
    <w:rsid w:val="00FB16C3"/>
    <w:rsid w:val="00FB388C"/>
    <w:rsid w:val="00FB3D05"/>
    <w:rsid w:val="00FC3B99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6D"/>
    <w:pPr>
      <w:bidi/>
    </w:pPr>
  </w:style>
  <w:style w:type="paragraph" w:styleId="2">
    <w:name w:val="heading 2"/>
    <w:basedOn w:val="a"/>
    <w:next w:val="a"/>
    <w:link w:val="2Char"/>
    <w:unhideWhenUsed/>
    <w:qFormat/>
    <w:rsid w:val="006C5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6A4A20"/>
    <w:pPr>
      <w:keepNext/>
      <w:spacing w:after="0" w:line="240" w:lineRule="auto"/>
      <w:jc w:val="center"/>
      <w:outlineLvl w:val="2"/>
    </w:pPr>
    <w:rPr>
      <w:rFonts w:ascii="Tahoma" w:eastAsia="Times New Roman" w:hAnsi="Tahoma" w:cs="Akhbar MT"/>
      <w:b/>
      <w:bCs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91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A9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unhideWhenUsed/>
    <w:rsid w:val="006C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6C5D8F"/>
  </w:style>
  <w:style w:type="paragraph" w:styleId="a5">
    <w:name w:val="footer"/>
    <w:basedOn w:val="a"/>
    <w:link w:val="Char1"/>
    <w:uiPriority w:val="99"/>
    <w:unhideWhenUsed/>
    <w:rsid w:val="006C5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6C5D8F"/>
  </w:style>
  <w:style w:type="character" w:customStyle="1" w:styleId="2Char">
    <w:name w:val="عنوان 2 Char"/>
    <w:basedOn w:val="a0"/>
    <w:link w:val="2"/>
    <w:uiPriority w:val="9"/>
    <w:rsid w:val="006C5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A7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7C7A"/>
    <w:pPr>
      <w:ind w:left="720"/>
      <w:contextualSpacing/>
    </w:pPr>
  </w:style>
  <w:style w:type="character" w:customStyle="1" w:styleId="3Char">
    <w:name w:val="عنوان 3 Char"/>
    <w:basedOn w:val="a0"/>
    <w:link w:val="3"/>
    <w:rsid w:val="006A4A20"/>
    <w:rPr>
      <w:rFonts w:ascii="Tahoma" w:eastAsia="Times New Roman" w:hAnsi="Tahoma" w:cs="Akhbar MT"/>
      <w:b/>
      <w:bCs/>
      <w:sz w:val="44"/>
      <w:szCs w:val="44"/>
      <w:lang w:eastAsia="ar-SA"/>
    </w:rPr>
  </w:style>
  <w:style w:type="paragraph" w:styleId="a8">
    <w:name w:val="No Spacing"/>
    <w:uiPriority w:val="1"/>
    <w:qFormat/>
    <w:rsid w:val="0026110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119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650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950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356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120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529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00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43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722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279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335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890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46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920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168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290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840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469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416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203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047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18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363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32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51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595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689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694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291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86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465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767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776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79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697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2798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067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103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628">
          <w:marLeft w:val="0"/>
          <w:marRight w:val="142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508">
          <w:marLeft w:val="0"/>
          <w:marRight w:val="142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8196-4856-449F-A5D1-709C1D68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fatemh</cp:lastModifiedBy>
  <cp:revision>3</cp:revision>
  <cp:lastPrinted>2016-11-10T11:55:00Z</cp:lastPrinted>
  <dcterms:created xsi:type="dcterms:W3CDTF">2016-11-10T08:25:00Z</dcterms:created>
  <dcterms:modified xsi:type="dcterms:W3CDTF">2016-11-10T11:55:00Z</dcterms:modified>
</cp:coreProperties>
</file>